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C94B" w14:textId="58930AAE" w:rsidR="009A2C0F" w:rsidRDefault="0006761E" w:rsidP="00AB71C3">
      <w:pPr>
        <w:jc w:val="both"/>
        <w:rPr>
          <w:rFonts w:ascii="Century Gothic" w:hAnsi="Century Gothic" w:cs="Clother Black"/>
          <w:b/>
          <w:bCs/>
          <w:sz w:val="32"/>
          <w:szCs w:val="32"/>
        </w:rPr>
      </w:pPr>
      <w:bookmarkStart w:id="0" w:name="_Hlk75431152"/>
      <w:proofErr w:type="spellStart"/>
      <w:r w:rsidRPr="00AB71C3">
        <w:rPr>
          <w:rFonts w:ascii="Century Gothic" w:hAnsi="Century Gothic" w:cs="Clother Black"/>
          <w:b/>
          <w:bCs/>
          <w:sz w:val="32"/>
          <w:szCs w:val="32"/>
        </w:rPr>
        <w:t>Vredestein</w:t>
      </w:r>
      <w:proofErr w:type="spellEnd"/>
      <w:r w:rsidRPr="00AB71C3">
        <w:rPr>
          <w:rFonts w:ascii="Century Gothic" w:hAnsi="Century Gothic" w:cs="Clother Black"/>
          <w:b/>
          <w:bCs/>
          <w:sz w:val="32"/>
          <w:szCs w:val="32"/>
        </w:rPr>
        <w:t xml:space="preserve"> amplía la oferta de sus premiados neumáticos de invierno</w:t>
      </w:r>
    </w:p>
    <w:p w14:paraId="0862DD46" w14:textId="77777777" w:rsidR="0006761E" w:rsidRPr="005C634E" w:rsidRDefault="0006761E" w:rsidP="00AB71C3">
      <w:pPr>
        <w:jc w:val="both"/>
        <w:rPr>
          <w:rFonts w:ascii="Century Gothic" w:hAnsi="Century Gothic" w:cs="Clother Black"/>
          <w:b/>
          <w:bCs/>
          <w:sz w:val="32"/>
          <w:szCs w:val="32"/>
        </w:rPr>
      </w:pPr>
    </w:p>
    <w:p w14:paraId="408D51CD" w14:textId="52045710" w:rsidR="00933CD0" w:rsidRPr="005C634E" w:rsidRDefault="00DF3BE5" w:rsidP="00AB71C3">
      <w:pPr>
        <w:jc w:val="both"/>
        <w:rPr>
          <w:rFonts w:ascii="Century Gothic" w:hAnsi="Century Gothic" w:cs="Clother Black"/>
          <w:b/>
          <w:bCs/>
          <w:i/>
          <w:iCs/>
        </w:rPr>
      </w:pPr>
      <w:r>
        <w:rPr>
          <w:rFonts w:ascii="Century Gothic" w:hAnsi="Century Gothic"/>
          <w:b/>
          <w:i/>
          <w:sz w:val="24"/>
        </w:rPr>
        <w:t>Los neumáticos Wintrac y Wintrac Pro se ofrecen en 23 nuev</w:t>
      </w:r>
      <w:r w:rsidR="0006761E">
        <w:rPr>
          <w:rFonts w:ascii="Century Gothic" w:hAnsi="Century Gothic"/>
          <w:b/>
          <w:i/>
          <w:sz w:val="24"/>
        </w:rPr>
        <w:t>a</w:t>
      </w:r>
      <w:r>
        <w:rPr>
          <w:rFonts w:ascii="Century Gothic" w:hAnsi="Century Gothic"/>
          <w:b/>
          <w:i/>
          <w:sz w:val="24"/>
        </w:rPr>
        <w:t xml:space="preserve">s </w:t>
      </w:r>
      <w:r w:rsidR="0006761E">
        <w:rPr>
          <w:rFonts w:ascii="Century Gothic" w:hAnsi="Century Gothic"/>
          <w:b/>
          <w:i/>
          <w:sz w:val="24"/>
        </w:rPr>
        <w:t xml:space="preserve">medidas </w:t>
      </w:r>
      <w:r>
        <w:rPr>
          <w:rFonts w:ascii="Century Gothic" w:hAnsi="Century Gothic"/>
          <w:b/>
          <w:i/>
          <w:sz w:val="24"/>
        </w:rPr>
        <w:t>y han obtenido numerosos reconocimientos por su rendimiento "ejemplar"</w:t>
      </w:r>
    </w:p>
    <w:p w14:paraId="0C9CC4BC" w14:textId="753420A8" w:rsidR="00933CD0" w:rsidRPr="005C634E" w:rsidRDefault="00933CD0" w:rsidP="00AB71C3">
      <w:pPr>
        <w:jc w:val="both"/>
        <w:rPr>
          <w:rFonts w:ascii="Century Gothic" w:hAnsi="Century Gothic" w:cs="Clother Light"/>
          <w:sz w:val="20"/>
          <w:szCs w:val="20"/>
        </w:rPr>
      </w:pPr>
    </w:p>
    <w:p w14:paraId="68C2DE26" w14:textId="1B839BD9" w:rsidR="0053505F" w:rsidRDefault="00AB71C3" w:rsidP="00AB71C3">
      <w:pPr>
        <w:jc w:val="both"/>
        <w:rPr>
          <w:rFonts w:ascii="Century Gothic" w:hAnsi="Century Gothic" w:cs="Clother Light"/>
          <w:sz w:val="20"/>
          <w:szCs w:val="20"/>
        </w:rPr>
      </w:pPr>
      <w:r w:rsidRPr="00AB71C3">
        <w:rPr>
          <w:rFonts w:ascii="Century Gothic" w:hAnsi="Century Gothic"/>
          <w:b/>
          <w:sz w:val="20"/>
        </w:rPr>
        <w:t>Ámsterdam, 22</w:t>
      </w:r>
      <w:r>
        <w:rPr>
          <w:rFonts w:ascii="Century Gothic" w:hAnsi="Century Gothic"/>
          <w:b/>
          <w:sz w:val="20"/>
        </w:rPr>
        <w:t xml:space="preserve"> de octubre de 2021.-</w:t>
      </w:r>
      <w:bookmarkStart w:id="1" w:name="_GoBack"/>
      <w:bookmarkEnd w:id="1"/>
      <w:r w:rsidR="001E7C91">
        <w:rPr>
          <w:rFonts w:ascii="Century Gothic" w:hAnsi="Century Gothic"/>
          <w:sz w:val="20"/>
        </w:rPr>
        <w:t xml:space="preserve"> Este año, </w:t>
      </w:r>
      <w:proofErr w:type="spellStart"/>
      <w:r w:rsidR="001E7C91">
        <w:rPr>
          <w:rFonts w:ascii="Century Gothic" w:hAnsi="Century Gothic"/>
          <w:sz w:val="20"/>
        </w:rPr>
        <w:t>Apollo</w:t>
      </w:r>
      <w:proofErr w:type="spellEnd"/>
      <w:r w:rsidR="001E7C91">
        <w:rPr>
          <w:rFonts w:ascii="Century Gothic" w:hAnsi="Century Gothic"/>
          <w:sz w:val="20"/>
        </w:rPr>
        <w:t xml:space="preserve"> </w:t>
      </w:r>
      <w:proofErr w:type="spellStart"/>
      <w:r w:rsidR="001E7C91">
        <w:rPr>
          <w:rFonts w:ascii="Century Gothic" w:hAnsi="Century Gothic"/>
          <w:sz w:val="20"/>
        </w:rPr>
        <w:t>Tyres</w:t>
      </w:r>
      <w:proofErr w:type="spellEnd"/>
      <w:r w:rsidR="001E7C91">
        <w:rPr>
          <w:rFonts w:ascii="Century Gothic" w:hAnsi="Century Gothic"/>
          <w:sz w:val="20"/>
        </w:rPr>
        <w:t xml:space="preserve"> </w:t>
      </w:r>
      <w:r w:rsidR="0006761E">
        <w:rPr>
          <w:rFonts w:ascii="Century Gothic" w:hAnsi="Century Gothic"/>
          <w:sz w:val="20"/>
        </w:rPr>
        <w:t xml:space="preserve">amplía </w:t>
      </w:r>
      <w:r w:rsidR="001E7C91">
        <w:rPr>
          <w:rFonts w:ascii="Century Gothic" w:hAnsi="Century Gothic"/>
          <w:sz w:val="20"/>
        </w:rPr>
        <w:t xml:space="preserve">notablemente </w:t>
      </w:r>
      <w:r w:rsidR="0006761E">
        <w:rPr>
          <w:rFonts w:ascii="Century Gothic" w:hAnsi="Century Gothic"/>
          <w:sz w:val="20"/>
        </w:rPr>
        <w:t xml:space="preserve">la oferta </w:t>
      </w:r>
      <w:r w:rsidR="001E7C91">
        <w:rPr>
          <w:rFonts w:ascii="Century Gothic" w:hAnsi="Century Gothic"/>
          <w:sz w:val="20"/>
        </w:rPr>
        <w:t xml:space="preserve">de </w:t>
      </w:r>
      <w:r w:rsidR="0006761E">
        <w:rPr>
          <w:rFonts w:ascii="Century Gothic" w:hAnsi="Century Gothic"/>
          <w:sz w:val="20"/>
        </w:rPr>
        <w:t xml:space="preserve">los premiados </w:t>
      </w:r>
      <w:r w:rsidR="001E7C91">
        <w:rPr>
          <w:rFonts w:ascii="Century Gothic" w:hAnsi="Century Gothic"/>
          <w:sz w:val="20"/>
        </w:rPr>
        <w:t xml:space="preserve">neumáticos de invierno </w:t>
      </w:r>
      <w:proofErr w:type="spellStart"/>
      <w:r w:rsidR="001E7C91">
        <w:rPr>
          <w:rFonts w:ascii="Century Gothic" w:hAnsi="Century Gothic"/>
          <w:sz w:val="20"/>
        </w:rPr>
        <w:t>Vredestein</w:t>
      </w:r>
      <w:proofErr w:type="spellEnd"/>
      <w:r w:rsidR="001E7C91">
        <w:rPr>
          <w:rFonts w:ascii="Century Gothic" w:hAnsi="Century Gothic"/>
          <w:sz w:val="20"/>
        </w:rPr>
        <w:t xml:space="preserve"> gracias al lanzamiento </w:t>
      </w:r>
      <w:r w:rsidR="0006761E">
        <w:rPr>
          <w:rFonts w:ascii="Century Gothic" w:hAnsi="Century Gothic"/>
          <w:sz w:val="20"/>
        </w:rPr>
        <w:t xml:space="preserve">de </w:t>
      </w:r>
      <w:r w:rsidR="001E7C91">
        <w:rPr>
          <w:rFonts w:ascii="Century Gothic" w:hAnsi="Century Gothic"/>
          <w:sz w:val="20"/>
        </w:rPr>
        <w:t>23 nuev</w:t>
      </w:r>
      <w:r w:rsidR="0006761E">
        <w:rPr>
          <w:rFonts w:ascii="Century Gothic" w:hAnsi="Century Gothic"/>
          <w:sz w:val="20"/>
        </w:rPr>
        <w:t>a</w:t>
      </w:r>
      <w:r w:rsidR="001E7C91">
        <w:rPr>
          <w:rFonts w:ascii="Century Gothic" w:hAnsi="Century Gothic"/>
          <w:sz w:val="20"/>
        </w:rPr>
        <w:t xml:space="preserve">s </w:t>
      </w:r>
      <w:r w:rsidR="0006761E">
        <w:rPr>
          <w:rFonts w:ascii="Century Gothic" w:hAnsi="Century Gothic"/>
          <w:sz w:val="20"/>
        </w:rPr>
        <w:t>medidas</w:t>
      </w:r>
      <w:r w:rsidR="001E7C91">
        <w:rPr>
          <w:rFonts w:ascii="Century Gothic" w:hAnsi="Century Gothic"/>
          <w:sz w:val="20"/>
        </w:rPr>
        <w:t xml:space="preserve">. Disponibles en diámetros que van desde 15 hasta 22 pulgadas, los nuevos neumáticos son adecuados para coches compactos, familiares y SUV (Wintrac), así como para coches de alto rendimiento y SUV (Wintrac Pro). La llegada de estos nuevos productos coincide con una serie de recientes premios </w:t>
      </w:r>
      <w:r w:rsidR="0006761E">
        <w:rPr>
          <w:rFonts w:ascii="Century Gothic" w:hAnsi="Century Gothic"/>
          <w:sz w:val="20"/>
        </w:rPr>
        <w:t xml:space="preserve">otorgados </w:t>
      </w:r>
      <w:r w:rsidR="00C83829">
        <w:rPr>
          <w:rFonts w:ascii="Century Gothic" w:hAnsi="Century Gothic"/>
          <w:sz w:val="20"/>
        </w:rPr>
        <w:t>a las gamas de invierno de Vredestein</w:t>
      </w:r>
      <w:r w:rsidR="00C83829" w:rsidDel="00C83829">
        <w:rPr>
          <w:rFonts w:ascii="Century Gothic" w:hAnsi="Century Gothic"/>
          <w:sz w:val="20"/>
        </w:rPr>
        <w:t xml:space="preserve"> </w:t>
      </w:r>
      <w:r w:rsidR="00C83829">
        <w:rPr>
          <w:rFonts w:ascii="Century Gothic" w:hAnsi="Century Gothic"/>
          <w:sz w:val="20"/>
        </w:rPr>
        <w:t xml:space="preserve"> por los por los </w:t>
      </w:r>
      <w:r w:rsidR="001E7C91">
        <w:rPr>
          <w:rFonts w:ascii="Century Gothic" w:hAnsi="Century Gothic"/>
          <w:sz w:val="20"/>
        </w:rPr>
        <w:t>principales organismos europeos de comprobación de neumáticos</w:t>
      </w:r>
      <w:r w:rsidR="00C83829">
        <w:rPr>
          <w:rFonts w:ascii="Century Gothic" w:hAnsi="Century Gothic"/>
          <w:sz w:val="20"/>
        </w:rPr>
        <w:t>.</w:t>
      </w:r>
    </w:p>
    <w:p w14:paraId="604C363B" w14:textId="77777777" w:rsidR="001D2849" w:rsidRPr="001A76BC" w:rsidRDefault="001D2849" w:rsidP="00AB71C3">
      <w:pPr>
        <w:jc w:val="both"/>
        <w:rPr>
          <w:rFonts w:ascii="Century Gothic" w:hAnsi="Century Gothic" w:cs="Clother Light"/>
          <w:sz w:val="20"/>
          <w:szCs w:val="20"/>
        </w:rPr>
      </w:pPr>
    </w:p>
    <w:p w14:paraId="66C94CCC" w14:textId="6CF8C342" w:rsidR="001D2849" w:rsidRPr="001A76BC" w:rsidRDefault="001D2849" w:rsidP="00AB71C3">
      <w:pPr>
        <w:jc w:val="both"/>
        <w:rPr>
          <w:rFonts w:ascii="Century Gothic" w:hAnsi="Century Gothic" w:cs="Clother Light"/>
          <w:sz w:val="20"/>
          <w:szCs w:val="20"/>
        </w:rPr>
      </w:pPr>
      <w:r>
        <w:rPr>
          <w:rFonts w:ascii="Century Gothic" w:hAnsi="Century Gothic"/>
          <w:sz w:val="20"/>
        </w:rPr>
        <w:t xml:space="preserve">El nuevo neumático Wintrac de Vredestein, que se comercializará en 11 </w:t>
      </w:r>
      <w:r w:rsidR="00C83829">
        <w:rPr>
          <w:rFonts w:ascii="Century Gothic" w:hAnsi="Century Gothic"/>
          <w:sz w:val="20"/>
        </w:rPr>
        <w:t>nuevas medidas</w:t>
      </w:r>
      <w:r>
        <w:rPr>
          <w:rFonts w:ascii="Century Gothic" w:hAnsi="Century Gothic"/>
          <w:sz w:val="20"/>
        </w:rPr>
        <w:t>, se ha diseñado para ofrecer un agarre seguro en carreteras con nieve y hielo. Disponible para llantas de 15 y 16 pulgadas, el Wintrac está formado por un compuesto de sílice de alta densidad de nueva generación que prolonga la vida útil del neumático hasta en 10</w:t>
      </w:r>
      <w:r w:rsidR="00C83829">
        <w:rPr>
          <w:rFonts w:ascii="Century Gothic" w:hAnsi="Century Gothic"/>
          <w:sz w:val="20"/>
        </w:rPr>
        <w:t>.</w:t>
      </w:r>
      <w:r>
        <w:rPr>
          <w:rFonts w:ascii="Century Gothic" w:hAnsi="Century Gothic"/>
          <w:sz w:val="20"/>
        </w:rPr>
        <w:t xml:space="preserve">000 km adicionales en comparación con los neumáticos de la generación anterior. La resistencia al </w:t>
      </w:r>
      <w:r>
        <w:rPr>
          <w:rFonts w:ascii="Century Gothic" w:hAnsi="Century Gothic"/>
          <w:i/>
          <w:iCs/>
          <w:sz w:val="20"/>
        </w:rPr>
        <w:t>aquaplaning</w:t>
      </w:r>
      <w:r>
        <w:rPr>
          <w:rFonts w:ascii="Century Gothic" w:hAnsi="Century Gothic"/>
          <w:sz w:val="20"/>
        </w:rPr>
        <w:t xml:space="preserve"> se ha incrementado en un 10 % gracias al diseño mejorado de la banda de rodadura y, al contar con un 5 % más de caucho en contacto con la carretera, se ha mejorado sustancialmente el agarre en superficies mojadas y nevadas.</w:t>
      </w:r>
    </w:p>
    <w:p w14:paraId="59C1551C" w14:textId="77777777" w:rsidR="009B0F2E" w:rsidRDefault="009B0F2E" w:rsidP="00AB71C3">
      <w:pPr>
        <w:jc w:val="both"/>
        <w:rPr>
          <w:rFonts w:ascii="Century Gothic" w:hAnsi="Century Gothic" w:cs="Clother Light"/>
          <w:sz w:val="20"/>
          <w:szCs w:val="20"/>
        </w:rPr>
      </w:pPr>
    </w:p>
    <w:p w14:paraId="4D284CB6" w14:textId="35EBB768" w:rsidR="0064300F" w:rsidRPr="001A76BC" w:rsidRDefault="003906C8" w:rsidP="00AB71C3">
      <w:pPr>
        <w:jc w:val="both"/>
        <w:rPr>
          <w:rFonts w:ascii="Century Gothic" w:hAnsi="Century Gothic" w:cs="Clother Light"/>
          <w:sz w:val="20"/>
          <w:szCs w:val="20"/>
        </w:rPr>
      </w:pPr>
      <w:r>
        <w:rPr>
          <w:rFonts w:ascii="Century Gothic" w:hAnsi="Century Gothic"/>
          <w:sz w:val="20"/>
        </w:rPr>
        <w:t>La gama Wintrac Pro de Vredestein, que ofrece un rendimiento inigualable en las condiciones climatológicas más duras a velocidades de hasta 300 km/h, se amplía este año con el lanzamiento de 12 nuev</w:t>
      </w:r>
      <w:r w:rsidR="00C83829">
        <w:rPr>
          <w:rFonts w:ascii="Century Gothic" w:hAnsi="Century Gothic"/>
          <w:sz w:val="20"/>
        </w:rPr>
        <w:t>a</w:t>
      </w:r>
      <w:r>
        <w:rPr>
          <w:rFonts w:ascii="Century Gothic" w:hAnsi="Century Gothic"/>
          <w:sz w:val="20"/>
        </w:rPr>
        <w:t xml:space="preserve">s </w:t>
      </w:r>
      <w:r w:rsidR="00C83829">
        <w:rPr>
          <w:rFonts w:ascii="Century Gothic" w:hAnsi="Century Gothic"/>
          <w:sz w:val="20"/>
        </w:rPr>
        <w:t xml:space="preserve">medidas </w:t>
      </w:r>
      <w:r>
        <w:rPr>
          <w:rFonts w:ascii="Century Gothic" w:hAnsi="Century Gothic"/>
          <w:sz w:val="20"/>
        </w:rPr>
        <w:t>para llantas de 17 a 22 pulgadas. En comparación con su predecesor, el nuevo Wintrac Pro permite un 15 % más de maniobrabilidad en la nieve y un 10 % más de potencia de frenado sobre mojado</w:t>
      </w:r>
      <w:r w:rsidR="00C83829">
        <w:rPr>
          <w:rFonts w:ascii="Century Gothic" w:hAnsi="Century Gothic"/>
          <w:sz w:val="20"/>
        </w:rPr>
        <w:t>.</w:t>
      </w:r>
      <w:r>
        <w:rPr>
          <w:rFonts w:ascii="Century Gothic" w:hAnsi="Century Gothic"/>
          <w:sz w:val="20"/>
        </w:rPr>
        <w:t xml:space="preserve"> </w:t>
      </w:r>
      <w:r w:rsidR="00C83829">
        <w:rPr>
          <w:rFonts w:ascii="Century Gothic" w:hAnsi="Century Gothic"/>
          <w:sz w:val="20"/>
        </w:rPr>
        <w:t>A</w:t>
      </w:r>
      <w:r>
        <w:rPr>
          <w:rFonts w:ascii="Century Gothic" w:hAnsi="Century Gothic"/>
          <w:sz w:val="20"/>
        </w:rPr>
        <w:t>demás</w:t>
      </w:r>
      <w:r w:rsidR="00C83829">
        <w:rPr>
          <w:rFonts w:ascii="Century Gothic" w:hAnsi="Century Gothic"/>
          <w:sz w:val="20"/>
        </w:rPr>
        <w:t xml:space="preserve">, está disponible en código de velocidad </w:t>
      </w:r>
      <w:r>
        <w:rPr>
          <w:rFonts w:ascii="Century Gothic" w:hAnsi="Century Gothic"/>
          <w:sz w:val="20"/>
        </w:rPr>
        <w:t xml:space="preserve">Y </w:t>
      </w:r>
      <w:r w:rsidR="00C83829">
        <w:rPr>
          <w:rFonts w:ascii="Century Gothic" w:hAnsi="Century Gothic"/>
          <w:sz w:val="20"/>
        </w:rPr>
        <w:t xml:space="preserve">para </w:t>
      </w:r>
      <w:r>
        <w:rPr>
          <w:rFonts w:ascii="Century Gothic" w:hAnsi="Century Gothic"/>
          <w:sz w:val="20"/>
        </w:rPr>
        <w:t xml:space="preserve">la mayoría de los tamaños. </w:t>
      </w:r>
    </w:p>
    <w:p w14:paraId="3CCA882E" w14:textId="77777777" w:rsidR="0064300F" w:rsidRPr="005C634E" w:rsidRDefault="0064300F" w:rsidP="00AB71C3">
      <w:pPr>
        <w:jc w:val="both"/>
        <w:rPr>
          <w:rFonts w:ascii="Century Gothic" w:hAnsi="Century Gothic" w:cs="Clother Light"/>
          <w:sz w:val="20"/>
          <w:szCs w:val="20"/>
        </w:rPr>
      </w:pPr>
    </w:p>
    <w:p w14:paraId="40D72F18" w14:textId="64558BB5" w:rsidR="0064300F" w:rsidRPr="005C634E" w:rsidRDefault="0064300F" w:rsidP="00AB71C3">
      <w:pPr>
        <w:jc w:val="both"/>
        <w:rPr>
          <w:rFonts w:ascii="Century Gothic" w:hAnsi="Century Gothic" w:cs="Clother Light"/>
          <w:b/>
          <w:bCs/>
          <w:sz w:val="20"/>
          <w:szCs w:val="20"/>
        </w:rPr>
      </w:pPr>
      <w:r>
        <w:rPr>
          <w:rFonts w:ascii="Century Gothic" w:hAnsi="Century Gothic"/>
          <w:b/>
          <w:sz w:val="20"/>
        </w:rPr>
        <w:t>Medalla en las principales pruebas de neumáticos de invierno</w:t>
      </w:r>
    </w:p>
    <w:p w14:paraId="1A367227" w14:textId="74B93CE7" w:rsidR="0064300F" w:rsidRPr="005C634E" w:rsidRDefault="0064300F" w:rsidP="00AB71C3">
      <w:pPr>
        <w:jc w:val="both"/>
        <w:rPr>
          <w:rFonts w:ascii="Century Gothic" w:hAnsi="Century Gothic" w:cs="Clother Light"/>
          <w:sz w:val="20"/>
          <w:szCs w:val="20"/>
        </w:rPr>
      </w:pPr>
      <w:r>
        <w:rPr>
          <w:rFonts w:ascii="Century Gothic" w:hAnsi="Century Gothic"/>
          <w:sz w:val="20"/>
        </w:rPr>
        <w:t>Tanto el Wintrac como el Wintrac Pro han obtenido resultados excepcionales en algunas de las pruebas de neumáticos más importantes</w:t>
      </w:r>
      <w:r w:rsidR="00C83829">
        <w:rPr>
          <w:rFonts w:ascii="Century Gothic" w:hAnsi="Century Gothic"/>
          <w:sz w:val="20"/>
        </w:rPr>
        <w:t>.</w:t>
      </w:r>
      <w:r>
        <w:rPr>
          <w:rFonts w:ascii="Century Gothic" w:hAnsi="Century Gothic"/>
          <w:sz w:val="20"/>
        </w:rPr>
        <w:t xml:space="preserve"> </w:t>
      </w:r>
      <w:r w:rsidR="00C83829">
        <w:rPr>
          <w:rFonts w:ascii="Century Gothic" w:hAnsi="Century Gothic"/>
          <w:sz w:val="20"/>
        </w:rPr>
        <w:t xml:space="preserve">Con ello </w:t>
      </w:r>
      <w:r>
        <w:rPr>
          <w:rFonts w:ascii="Century Gothic" w:hAnsi="Century Gothic"/>
          <w:sz w:val="20"/>
        </w:rPr>
        <w:t xml:space="preserve">han demostrado la superioridad de Apollo Tyres y sus productos Vredestein en entornos extremos. </w:t>
      </w:r>
    </w:p>
    <w:p w14:paraId="73EC9CF9" w14:textId="77777777" w:rsidR="006C4233" w:rsidRPr="005C634E" w:rsidRDefault="006C4233" w:rsidP="00AB71C3">
      <w:pPr>
        <w:jc w:val="both"/>
        <w:rPr>
          <w:rFonts w:ascii="Century Gothic" w:hAnsi="Century Gothic" w:cs="Clother Light"/>
          <w:sz w:val="20"/>
          <w:szCs w:val="20"/>
        </w:rPr>
      </w:pPr>
    </w:p>
    <w:p w14:paraId="573849C9" w14:textId="3FB70628" w:rsidR="00B61A1B" w:rsidRDefault="0064300F" w:rsidP="00AB71C3">
      <w:pPr>
        <w:jc w:val="both"/>
        <w:rPr>
          <w:rFonts w:ascii="Century Gothic" w:hAnsi="Century Gothic" w:cs="Clother Light"/>
          <w:sz w:val="20"/>
          <w:szCs w:val="20"/>
        </w:rPr>
      </w:pPr>
      <w:r>
        <w:rPr>
          <w:rFonts w:ascii="Century Gothic" w:hAnsi="Century Gothic"/>
          <w:sz w:val="20"/>
        </w:rPr>
        <w:t>En la revisión de neumáticos de invierno más amplia de</w:t>
      </w:r>
      <w:r w:rsidR="00E9465B">
        <w:rPr>
          <w:rFonts w:ascii="Century Gothic" w:hAnsi="Century Gothic"/>
          <w:sz w:val="20"/>
        </w:rPr>
        <w:t xml:space="preserve"> la revista</w:t>
      </w:r>
      <w:r>
        <w:rPr>
          <w:rFonts w:ascii="Century Gothic" w:hAnsi="Century Gothic"/>
          <w:sz w:val="20"/>
        </w:rPr>
        <w:t xml:space="preserve"> </w:t>
      </w:r>
      <w:r>
        <w:rPr>
          <w:rFonts w:ascii="Century Gothic" w:hAnsi="Century Gothic"/>
          <w:i/>
          <w:sz w:val="20"/>
        </w:rPr>
        <w:t>AutoBild</w:t>
      </w:r>
      <w:r>
        <w:rPr>
          <w:rFonts w:ascii="Century Gothic" w:hAnsi="Century Gothic"/>
          <w:sz w:val="20"/>
        </w:rPr>
        <w:t xml:space="preserve">, en la que se comprobaron 50 productos, el Wintrac se alzó con el tercer puesto, siendo elogiado "por su impresionante versatilidad para todo tipo de vehículos en condiciones de conducción dinámica, tanto en carreteras secas como mojadas, así como por su respuesta de dirección precisa y su baja resistencia a la rodadura". </w:t>
      </w:r>
    </w:p>
    <w:p w14:paraId="0BFAB440" w14:textId="2BE1A510" w:rsidR="006C4233" w:rsidRDefault="006C4233" w:rsidP="00AB71C3">
      <w:pPr>
        <w:jc w:val="both"/>
        <w:rPr>
          <w:rFonts w:ascii="Century Gothic" w:hAnsi="Century Gothic" w:cs="Clother Light"/>
          <w:sz w:val="20"/>
          <w:szCs w:val="20"/>
        </w:rPr>
      </w:pPr>
    </w:p>
    <w:p w14:paraId="73DFFB6C" w14:textId="01625598" w:rsidR="00A53F02" w:rsidRDefault="00A53F02" w:rsidP="00AB71C3">
      <w:pPr>
        <w:jc w:val="both"/>
        <w:rPr>
          <w:rFonts w:ascii="Century Gothic" w:hAnsi="Century Gothic" w:cs="Clother Light"/>
          <w:sz w:val="20"/>
          <w:szCs w:val="20"/>
        </w:rPr>
      </w:pPr>
      <w:r>
        <w:rPr>
          <w:rFonts w:ascii="Century Gothic" w:hAnsi="Century Gothic"/>
          <w:sz w:val="20"/>
        </w:rPr>
        <w:t>El Wintrac también ocupó la tercera posición en la prueba de invierno de 2021 de</w:t>
      </w:r>
      <w:r w:rsidR="00E9465B">
        <w:rPr>
          <w:rFonts w:ascii="Century Gothic" w:hAnsi="Century Gothic"/>
          <w:sz w:val="20"/>
        </w:rPr>
        <w:t xml:space="preserve"> la prestigiosa revista</w:t>
      </w:r>
      <w:r>
        <w:rPr>
          <w:rFonts w:ascii="Century Gothic" w:hAnsi="Century Gothic"/>
          <w:sz w:val="20"/>
        </w:rPr>
        <w:t xml:space="preserve"> </w:t>
      </w:r>
      <w:r w:rsidR="00E9465B">
        <w:rPr>
          <w:rFonts w:ascii="Century Gothic" w:hAnsi="Century Gothic"/>
          <w:sz w:val="20"/>
        </w:rPr>
        <w:t xml:space="preserve">alemana </w:t>
      </w:r>
      <w:r>
        <w:rPr>
          <w:rFonts w:ascii="Century Gothic" w:hAnsi="Century Gothic"/>
          <w:i/>
          <w:sz w:val="20"/>
        </w:rPr>
        <w:t>Auto Motor und Sport</w:t>
      </w:r>
      <w:r>
        <w:rPr>
          <w:rFonts w:ascii="Century Gothic" w:hAnsi="Century Gothic"/>
          <w:sz w:val="20"/>
        </w:rPr>
        <w:t xml:space="preserve">, en la que </w:t>
      </w:r>
      <w:r w:rsidR="00DB0BF3">
        <w:rPr>
          <w:rFonts w:ascii="Century Gothic" w:hAnsi="Century Gothic"/>
          <w:sz w:val="20"/>
        </w:rPr>
        <w:t xml:space="preserve">la publicación </w:t>
      </w:r>
      <w:r>
        <w:rPr>
          <w:rFonts w:ascii="Century Gothic" w:hAnsi="Century Gothic"/>
          <w:sz w:val="20"/>
        </w:rPr>
        <w:t>destaca especialmente la gran relación "rendimiento-precio" de este popular neumático Vredestein. El Wintrac quedó por encima de un número nada desdeñable de productos de los principales fabricantes de neumáticos europeos y recibió una calificación general de "muy bueno".</w:t>
      </w:r>
    </w:p>
    <w:p w14:paraId="50F770CD" w14:textId="77777777" w:rsidR="00941855" w:rsidRDefault="00941855" w:rsidP="00AB71C3">
      <w:pPr>
        <w:jc w:val="both"/>
        <w:rPr>
          <w:rFonts w:ascii="Century Gothic" w:hAnsi="Century Gothic" w:cs="Clother Light"/>
          <w:sz w:val="20"/>
          <w:szCs w:val="20"/>
        </w:rPr>
      </w:pPr>
    </w:p>
    <w:p w14:paraId="0C95AE5F" w14:textId="71FE94E7" w:rsidR="005F46F3" w:rsidRDefault="00A53F02" w:rsidP="00AB71C3">
      <w:pPr>
        <w:jc w:val="both"/>
        <w:rPr>
          <w:rFonts w:ascii="Century Gothic" w:hAnsi="Century Gothic" w:cs="Clother Light"/>
          <w:sz w:val="20"/>
          <w:szCs w:val="20"/>
        </w:rPr>
      </w:pPr>
      <w:r>
        <w:rPr>
          <w:rFonts w:ascii="Century Gothic" w:hAnsi="Century Gothic"/>
          <w:sz w:val="20"/>
        </w:rPr>
        <w:t xml:space="preserve">Por su parte, el Wintrac Pro tampoco se ha quedado atrás en elogios y ha terminado en tercer lugar en la prueba de neumáticos de invierno de </w:t>
      </w:r>
      <w:r>
        <w:rPr>
          <w:rFonts w:ascii="Century Gothic" w:hAnsi="Century Gothic"/>
          <w:i/>
          <w:sz w:val="20"/>
        </w:rPr>
        <w:t>AutoBild Sportscars</w:t>
      </w:r>
      <w:r>
        <w:rPr>
          <w:rFonts w:ascii="Century Gothic" w:hAnsi="Century Gothic"/>
          <w:sz w:val="20"/>
        </w:rPr>
        <w:t xml:space="preserve">, al recibir un "premio ejemplar" por su "impresionante versatilidad y excelentes cualidades para superficies nevadas </w:t>
      </w:r>
      <w:r>
        <w:rPr>
          <w:rFonts w:ascii="Century Gothic" w:hAnsi="Century Gothic"/>
          <w:sz w:val="20"/>
        </w:rPr>
        <w:lastRenderedPageBreak/>
        <w:t>y húmedas, su estabilidad y maniobrabilidad tanto en seco como en húmedo, y sus competitivos precios".</w:t>
      </w:r>
    </w:p>
    <w:p w14:paraId="3FDDBC43" w14:textId="388C3832" w:rsidR="00941855" w:rsidRDefault="00941855" w:rsidP="00AB71C3">
      <w:pPr>
        <w:jc w:val="both"/>
        <w:rPr>
          <w:rFonts w:ascii="Century Gothic" w:hAnsi="Century Gothic" w:cs="Clother Light"/>
          <w:sz w:val="20"/>
          <w:szCs w:val="20"/>
        </w:rPr>
      </w:pPr>
    </w:p>
    <w:p w14:paraId="4B72226B" w14:textId="347A5C72" w:rsidR="000C0C77" w:rsidRDefault="004D6311" w:rsidP="00AB71C3">
      <w:pPr>
        <w:jc w:val="both"/>
        <w:rPr>
          <w:rFonts w:ascii="Century Gothic" w:hAnsi="Century Gothic" w:cs="Clother Light"/>
          <w:sz w:val="20"/>
          <w:szCs w:val="20"/>
        </w:rPr>
      </w:pPr>
      <w:r>
        <w:rPr>
          <w:rFonts w:ascii="Century Gothic" w:hAnsi="Century Gothic"/>
          <w:sz w:val="20"/>
        </w:rPr>
        <w:t xml:space="preserve">Además, el Wintrac Pro consiguió el cuarto puesto en la reciente prueba de neumáticos de invierno para SUV de </w:t>
      </w:r>
      <w:r>
        <w:rPr>
          <w:rFonts w:ascii="Century Gothic" w:hAnsi="Century Gothic"/>
          <w:i/>
          <w:sz w:val="20"/>
        </w:rPr>
        <w:t>AutoBild Allrad</w:t>
      </w:r>
      <w:r>
        <w:rPr>
          <w:rFonts w:ascii="Century Gothic" w:hAnsi="Century Gothic"/>
          <w:sz w:val="20"/>
        </w:rPr>
        <w:t xml:space="preserve"> y recibió elogios por ser "un especialista para el invierno con un buen rendimiento en carreteras mojadas</w:t>
      </w:r>
      <w:r w:rsidR="009219B6">
        <w:rPr>
          <w:rFonts w:ascii="Century Gothic" w:hAnsi="Century Gothic"/>
          <w:sz w:val="20"/>
        </w:rPr>
        <w:t xml:space="preserve"> </w:t>
      </w:r>
      <w:r w:rsidR="000C0C77">
        <w:rPr>
          <w:rFonts w:ascii="Century Gothic" w:hAnsi="Century Gothic"/>
          <w:sz w:val="20"/>
        </w:rPr>
        <w:t xml:space="preserve">y nevadas", además de por sus "cortas distancias de frenado sobre nevado y mojado, su elevada seguridad frente al </w:t>
      </w:r>
      <w:r w:rsidR="000C0C77">
        <w:rPr>
          <w:rFonts w:ascii="Century Gothic" w:hAnsi="Century Gothic"/>
          <w:i/>
          <w:iCs/>
          <w:sz w:val="20"/>
        </w:rPr>
        <w:t>aquaplaning</w:t>
      </w:r>
      <w:r w:rsidR="000C0C77">
        <w:rPr>
          <w:rFonts w:ascii="Century Gothic" w:hAnsi="Century Gothic"/>
          <w:sz w:val="20"/>
        </w:rPr>
        <w:t xml:space="preserve"> y su [competitivo] precio".</w:t>
      </w:r>
    </w:p>
    <w:p w14:paraId="1144500F" w14:textId="77777777" w:rsidR="0064300F" w:rsidRPr="005C634E" w:rsidRDefault="0064300F" w:rsidP="00AB71C3">
      <w:pPr>
        <w:jc w:val="both"/>
        <w:rPr>
          <w:rFonts w:ascii="Century Gothic" w:hAnsi="Century Gothic" w:cs="Clother Light"/>
          <w:sz w:val="20"/>
          <w:szCs w:val="20"/>
        </w:rPr>
      </w:pPr>
    </w:p>
    <w:p w14:paraId="04C004BA" w14:textId="14AD581E" w:rsidR="0064300F" w:rsidRPr="005C634E" w:rsidRDefault="002A4404" w:rsidP="00AB71C3">
      <w:pPr>
        <w:jc w:val="both"/>
        <w:rPr>
          <w:rFonts w:ascii="Century Gothic" w:hAnsi="Century Gothic" w:cs="Clother Light"/>
          <w:sz w:val="20"/>
          <w:szCs w:val="20"/>
        </w:rPr>
      </w:pPr>
      <w:r>
        <w:rPr>
          <w:rFonts w:ascii="Century Gothic" w:hAnsi="Century Gothic"/>
          <w:sz w:val="20"/>
        </w:rPr>
        <w:t xml:space="preserve">En una colaboración entre clubes automovilísticos europeos, el Allgemeiner Deutscher Automobil-Club (ADAC) —la mayor asociación automovilística de Europa— y el Touring Club Suisse (TCS) —el mayor club de Suiza— probaron ambas gamas de neumáticos de invierno Vredestein enfrentándolas a sus principales competidores. El Wintrac terminó en cuarto lugar, con un buen rendimiento en condiciones húmedas y nevadas, y se alzó con el primer puesto por su agarre sobre hielo. El Wintrac recibió asimismo la calificación de "muy recomendable" por parte de los revisores del TCS, al impresionarlos por tratarse de un "neumático muy equilibrado" en durabilidad y consumo reducido de combustible en comparación con sus competidores. El Wintrac Pro también obtuvo buenos resultados y recibió elogios por su rendimiento tanto en nieve como en hielo, así como sobre superficies secas y mojadas. Al igual que el Wintrac, obtuvo buenos resultados en las pruebas de consumo de combustible. </w:t>
      </w:r>
    </w:p>
    <w:p w14:paraId="55820CAA" w14:textId="05133EAC" w:rsidR="0064300F" w:rsidRDefault="0064300F" w:rsidP="00AB71C3">
      <w:pPr>
        <w:jc w:val="both"/>
        <w:rPr>
          <w:rFonts w:ascii="Century Gothic" w:hAnsi="Century Gothic" w:cs="Clother Light"/>
          <w:sz w:val="20"/>
          <w:szCs w:val="20"/>
        </w:rPr>
      </w:pPr>
    </w:p>
    <w:p w14:paraId="792CBF54" w14:textId="2CDD84B0" w:rsidR="0064300F" w:rsidRDefault="0064300F" w:rsidP="00AB71C3">
      <w:pPr>
        <w:jc w:val="both"/>
        <w:rPr>
          <w:rFonts w:ascii="Century Gothic" w:hAnsi="Century Gothic" w:cs="Clother Light"/>
          <w:sz w:val="20"/>
          <w:szCs w:val="20"/>
        </w:rPr>
      </w:pPr>
      <w:r>
        <w:rPr>
          <w:rFonts w:ascii="Century Gothic" w:hAnsi="Century Gothic"/>
          <w:sz w:val="20"/>
        </w:rPr>
        <w:t xml:space="preserve">En la clasificación de </w:t>
      </w:r>
      <w:r>
        <w:rPr>
          <w:rFonts w:ascii="Century Gothic" w:hAnsi="Century Gothic"/>
          <w:i/>
          <w:sz w:val="20"/>
        </w:rPr>
        <w:t>Auto Zeitung</w:t>
      </w:r>
      <w:r>
        <w:rPr>
          <w:rFonts w:ascii="Century Gothic" w:hAnsi="Century Gothic"/>
          <w:sz w:val="20"/>
        </w:rPr>
        <w:t xml:space="preserve">, el Wintrac Pro superó a otros neumáticos en condiciones de humedad y hielo. En particular, el neumático impresionó a los encargados de las pruebas al demostrar los mejores niveles de tracción y desaceleración sobre nieve, así como unos niveles de agarre muy altos en condiciones de humedad. La revista alemana clasificó al neumático Wintrac Pro como "muy recomendable" y también lo nombró "campeón de la relación precio-rendimiento". </w:t>
      </w:r>
    </w:p>
    <w:p w14:paraId="5448E3A6" w14:textId="77777777" w:rsidR="00CE1FD8" w:rsidRPr="005C634E" w:rsidRDefault="00CE1FD8" w:rsidP="00AB71C3">
      <w:pPr>
        <w:jc w:val="both"/>
        <w:rPr>
          <w:rFonts w:ascii="Century Gothic" w:hAnsi="Century Gothic" w:cs="Clother Light"/>
          <w:sz w:val="20"/>
          <w:szCs w:val="20"/>
        </w:rPr>
      </w:pPr>
    </w:p>
    <w:p w14:paraId="76A3D6A3" w14:textId="55394C0B" w:rsidR="00A5267E" w:rsidRDefault="00DA15EB" w:rsidP="00AB71C3">
      <w:pPr>
        <w:jc w:val="both"/>
        <w:rPr>
          <w:rFonts w:ascii="Century Gothic" w:hAnsi="Century Gothic" w:cs="Clother Light"/>
          <w:sz w:val="20"/>
          <w:szCs w:val="20"/>
        </w:rPr>
      </w:pPr>
      <w:r>
        <w:rPr>
          <w:rFonts w:ascii="Century Gothic" w:hAnsi="Century Gothic"/>
          <w:sz w:val="20"/>
        </w:rPr>
        <w:t>Daniele Lorenzetti, director de Tecnología de Apollo Tyres, afirmó: "El mercado de invierno es muy competitivo y los productos Vredestein siguen siendo muy demandados gracias a nuestro continuo interés en la innovación y el rendimiento, así como a nuestra inversión en diseño y materiales. Estos nuevos neumáticos están diseñados para afrontar algunas de las peores condiciones invernales</w:t>
      </w:r>
      <w:r w:rsidR="009219B6">
        <w:rPr>
          <w:rFonts w:ascii="Century Gothic" w:hAnsi="Century Gothic"/>
          <w:sz w:val="20"/>
        </w:rPr>
        <w:t>,</w:t>
      </w:r>
      <w:r>
        <w:rPr>
          <w:rFonts w:ascii="Century Gothic" w:hAnsi="Century Gothic"/>
          <w:sz w:val="20"/>
        </w:rPr>
        <w:t xml:space="preserve"> y es muy gratificante ver el reconocimiento que reciben los esfuerzos de nuestro equipo de I+D por parte de algunos de los principales certificadores de neumáticos de Europa". </w:t>
      </w:r>
    </w:p>
    <w:p w14:paraId="4C64AF88" w14:textId="77777777" w:rsidR="00A5267E" w:rsidRDefault="00A5267E" w:rsidP="00AB71C3">
      <w:pPr>
        <w:jc w:val="both"/>
        <w:rPr>
          <w:rFonts w:ascii="Century Gothic" w:hAnsi="Century Gothic" w:cs="Clother Light"/>
          <w:sz w:val="20"/>
          <w:szCs w:val="20"/>
        </w:rPr>
      </w:pPr>
    </w:p>
    <w:p w14:paraId="4982484F" w14:textId="755B14C2" w:rsidR="00B10745" w:rsidRDefault="0064300F" w:rsidP="00AB71C3">
      <w:pPr>
        <w:jc w:val="both"/>
        <w:rPr>
          <w:rFonts w:ascii="Century Gothic" w:hAnsi="Century Gothic"/>
          <w:sz w:val="20"/>
        </w:rPr>
      </w:pPr>
      <w:r>
        <w:rPr>
          <w:rFonts w:ascii="Century Gothic" w:hAnsi="Century Gothic"/>
          <w:sz w:val="20"/>
        </w:rPr>
        <w:t xml:space="preserve">Para obtener más información sobre las gamas de neumáticos de invierno de </w:t>
      </w:r>
      <w:proofErr w:type="spellStart"/>
      <w:r>
        <w:rPr>
          <w:rFonts w:ascii="Century Gothic" w:hAnsi="Century Gothic"/>
          <w:sz w:val="20"/>
        </w:rPr>
        <w:t>Vredestein</w:t>
      </w:r>
      <w:proofErr w:type="spellEnd"/>
      <w:r>
        <w:rPr>
          <w:rFonts w:ascii="Century Gothic" w:hAnsi="Century Gothic"/>
          <w:sz w:val="20"/>
        </w:rPr>
        <w:t xml:space="preserve">, visite: </w:t>
      </w:r>
      <w:hyperlink r:id="rId6" w:history="1">
        <w:r w:rsidR="00B10745" w:rsidRPr="003C2626">
          <w:rPr>
            <w:rStyle w:val="Hipervnculo"/>
            <w:rFonts w:ascii="Century Gothic" w:hAnsi="Century Gothic" w:cstheme="minorBidi"/>
            <w:sz w:val="20"/>
          </w:rPr>
          <w:t>https://www.vredestein.es/car-suv-van/tyre-finder/tyres/?season=winter</w:t>
        </w:r>
      </w:hyperlink>
    </w:p>
    <w:p w14:paraId="0DF41EE3" w14:textId="13E020DD" w:rsidR="00B11F2A" w:rsidRDefault="00B11F2A" w:rsidP="00AB71C3">
      <w:pPr>
        <w:jc w:val="both"/>
        <w:rPr>
          <w:rFonts w:ascii="Century Gothic" w:hAnsi="Century Gothic" w:cs="Clother Light"/>
          <w:sz w:val="20"/>
          <w:szCs w:val="20"/>
        </w:rPr>
      </w:pPr>
    </w:p>
    <w:p w14:paraId="6C481DB2" w14:textId="77777777" w:rsidR="00CE1FD8" w:rsidRPr="005C634E" w:rsidRDefault="00CE1FD8" w:rsidP="00AB71C3">
      <w:pPr>
        <w:jc w:val="both"/>
        <w:rPr>
          <w:rFonts w:ascii="Century Gothic" w:hAnsi="Century Gothic" w:cs="Clother Light"/>
          <w:sz w:val="20"/>
          <w:szCs w:val="20"/>
        </w:rPr>
      </w:pPr>
    </w:p>
    <w:p w14:paraId="01D37F3B" w14:textId="05F4A32E" w:rsidR="005C5C2E" w:rsidRPr="005C634E" w:rsidRDefault="005C5C2E" w:rsidP="00AB71C3">
      <w:pPr>
        <w:pStyle w:val="ox-e23b717313-msonormal"/>
        <w:shd w:val="clear" w:color="auto" w:fill="FFFFFF"/>
        <w:spacing w:before="0" w:beforeAutospacing="0" w:after="0" w:afterAutospacing="0"/>
        <w:jc w:val="both"/>
        <w:rPr>
          <w:rFonts w:ascii="Century Gothic" w:hAnsi="Century Gothic" w:cs="Clother Light"/>
          <w:i/>
          <w:sz w:val="20"/>
          <w:szCs w:val="20"/>
        </w:rPr>
      </w:pPr>
      <w:r>
        <w:rPr>
          <w:rFonts w:ascii="Century Gothic" w:hAnsi="Century Gothic"/>
          <w:i/>
          <w:sz w:val="20"/>
        </w:rPr>
        <w:t>(fin)</w:t>
      </w:r>
    </w:p>
    <w:p w14:paraId="1524DCFA" w14:textId="745890C7" w:rsidR="008823AC" w:rsidRPr="002217C9" w:rsidRDefault="008823AC" w:rsidP="00AB71C3">
      <w:pPr>
        <w:pStyle w:val="ox-e23b717313-msonormal"/>
        <w:shd w:val="clear" w:color="auto" w:fill="FFFFFF"/>
        <w:spacing w:before="0" w:beforeAutospacing="0" w:after="0" w:afterAutospacing="0"/>
        <w:jc w:val="both"/>
        <w:rPr>
          <w:rFonts w:ascii="Century Gothic" w:hAnsi="Century Gothic" w:cs="Clother Light"/>
          <w:i/>
          <w:sz w:val="20"/>
          <w:szCs w:val="20"/>
        </w:rPr>
      </w:pPr>
    </w:p>
    <w:p w14:paraId="04B71B3B" w14:textId="00039059" w:rsidR="008823AC" w:rsidRPr="002217C9" w:rsidRDefault="008823AC" w:rsidP="00AB71C3">
      <w:pPr>
        <w:pStyle w:val="ox-e23b717313-msonormal"/>
        <w:shd w:val="clear" w:color="auto" w:fill="FFFFFF"/>
        <w:spacing w:before="0" w:beforeAutospacing="0" w:after="0" w:afterAutospacing="0"/>
        <w:jc w:val="both"/>
        <w:rPr>
          <w:rFonts w:ascii="Century Gothic" w:hAnsi="Century Gothic" w:cs="Clother Light"/>
          <w:i/>
          <w:sz w:val="20"/>
          <w:szCs w:val="20"/>
        </w:rPr>
      </w:pPr>
    </w:p>
    <w:bookmarkEnd w:id="0"/>
    <w:p w14:paraId="7656D796" w14:textId="028BEA37" w:rsidR="005C5C2E" w:rsidRPr="005C634E" w:rsidRDefault="005C5C2E" w:rsidP="00AB71C3">
      <w:pPr>
        <w:jc w:val="both"/>
        <w:rPr>
          <w:rFonts w:ascii="Century Gothic" w:eastAsia="Times New Roman" w:hAnsi="Century Gothic" w:cs="Clother Light"/>
          <w:bCs/>
          <w:color w:val="000000"/>
        </w:rPr>
      </w:pPr>
      <w:r>
        <w:rPr>
          <w:rFonts w:ascii="Century Gothic" w:hAnsi="Century Gothic"/>
          <w:b/>
          <w:color w:val="5C2D90"/>
          <w:sz w:val="18"/>
        </w:rPr>
        <w:t>Para obtener más información, póngase en contacto con:</w:t>
      </w:r>
    </w:p>
    <w:p w14:paraId="275C29DE" w14:textId="77777777" w:rsidR="00B10745" w:rsidRPr="00AB71C3" w:rsidRDefault="00B10745" w:rsidP="00AB71C3">
      <w:pPr>
        <w:jc w:val="both"/>
        <w:rPr>
          <w:rFonts w:ascii="Century Gothic" w:hAnsi="Century Gothic"/>
          <w:sz w:val="20"/>
        </w:rPr>
      </w:pPr>
      <w:r w:rsidRPr="00AB71C3">
        <w:rPr>
          <w:rFonts w:ascii="Century Gothic" w:hAnsi="Century Gothic"/>
          <w:sz w:val="20"/>
        </w:rPr>
        <w:t xml:space="preserve">Adolfo </w:t>
      </w:r>
      <w:proofErr w:type="spellStart"/>
      <w:r w:rsidRPr="00AB71C3">
        <w:rPr>
          <w:rFonts w:ascii="Century Gothic" w:hAnsi="Century Gothic"/>
          <w:sz w:val="20"/>
        </w:rPr>
        <w:t>Randulfe</w:t>
      </w:r>
      <w:proofErr w:type="spellEnd"/>
    </w:p>
    <w:p w14:paraId="15BF01FE" w14:textId="77777777" w:rsidR="00B10745" w:rsidRPr="00AB71C3" w:rsidRDefault="00B10745" w:rsidP="00AB71C3">
      <w:pPr>
        <w:jc w:val="both"/>
        <w:rPr>
          <w:rFonts w:ascii="Century Gothic" w:hAnsi="Century Gothic"/>
          <w:b/>
          <w:bCs/>
          <w:sz w:val="20"/>
        </w:rPr>
      </w:pPr>
      <w:r w:rsidRPr="00AB71C3">
        <w:rPr>
          <w:rFonts w:ascii="Century Gothic" w:hAnsi="Century Gothic"/>
          <w:b/>
          <w:bCs/>
          <w:sz w:val="20"/>
        </w:rPr>
        <w:t>Know Comunicación</w:t>
      </w:r>
    </w:p>
    <w:p w14:paraId="5BBC26AB" w14:textId="77777777" w:rsidR="00B10745" w:rsidRPr="00AB71C3" w:rsidRDefault="00B10745" w:rsidP="00AB71C3">
      <w:pPr>
        <w:jc w:val="both"/>
        <w:rPr>
          <w:rFonts w:ascii="Century Gothic" w:hAnsi="Century Gothic"/>
          <w:sz w:val="20"/>
        </w:rPr>
      </w:pPr>
      <w:r w:rsidRPr="00AB71C3">
        <w:rPr>
          <w:rFonts w:ascii="Century Gothic" w:hAnsi="Century Gothic"/>
          <w:sz w:val="20"/>
        </w:rPr>
        <w:t>Tfno: 911 495 318</w:t>
      </w:r>
    </w:p>
    <w:p w14:paraId="478FBDE9" w14:textId="66A500CF" w:rsidR="00B10745" w:rsidRDefault="00B10745" w:rsidP="00AB71C3">
      <w:pPr>
        <w:widowControl w:val="0"/>
        <w:autoSpaceDE w:val="0"/>
        <w:autoSpaceDN w:val="0"/>
        <w:adjustRightInd w:val="0"/>
        <w:jc w:val="both"/>
        <w:textAlignment w:val="center"/>
        <w:rPr>
          <w:rFonts w:ascii="Century Gothic" w:hAnsi="Century Gothic"/>
          <w:sz w:val="20"/>
        </w:rPr>
      </w:pPr>
      <w:hyperlink r:id="rId7" w:history="1">
        <w:r w:rsidRPr="00AB71C3">
          <w:rPr>
            <w:rFonts w:ascii="Century Gothic" w:hAnsi="Century Gothic"/>
            <w:sz w:val="20"/>
          </w:rPr>
          <w:t>info@knowcomunicacion.com</w:t>
        </w:r>
      </w:hyperlink>
    </w:p>
    <w:p w14:paraId="631CEB2D" w14:textId="77777777" w:rsidR="00B10745" w:rsidRPr="00AB71C3" w:rsidRDefault="00B10745" w:rsidP="00AB71C3">
      <w:pPr>
        <w:widowControl w:val="0"/>
        <w:autoSpaceDE w:val="0"/>
        <w:autoSpaceDN w:val="0"/>
        <w:adjustRightInd w:val="0"/>
        <w:spacing w:line="288" w:lineRule="auto"/>
        <w:jc w:val="both"/>
        <w:textAlignment w:val="center"/>
        <w:rPr>
          <w:rFonts w:ascii="Century Gothic" w:hAnsi="Century Gothic"/>
          <w:sz w:val="20"/>
        </w:rPr>
      </w:pPr>
    </w:p>
    <w:p w14:paraId="4773F484" w14:textId="1F70BF71" w:rsidR="005C5C2E" w:rsidRPr="005C634E" w:rsidRDefault="005C5C2E" w:rsidP="00AB71C3">
      <w:pPr>
        <w:pStyle w:val="BasicParagraph"/>
        <w:tabs>
          <w:tab w:val="left" w:pos="284"/>
        </w:tabs>
        <w:suppressAutoHyphens/>
        <w:spacing w:line="240" w:lineRule="auto"/>
        <w:jc w:val="both"/>
        <w:rPr>
          <w:rFonts w:ascii="Century Gothic" w:hAnsi="Century Gothic" w:cs="Clother Light"/>
          <w:b/>
          <w:bCs/>
          <w:color w:val="5C2D90"/>
          <w:sz w:val="16"/>
          <w:szCs w:val="16"/>
        </w:rPr>
      </w:pPr>
      <w:r>
        <w:rPr>
          <w:rFonts w:ascii="Century Gothic" w:hAnsi="Century Gothic"/>
          <w:b/>
          <w:color w:val="5C2D90"/>
          <w:sz w:val="16"/>
        </w:rPr>
        <w:t xml:space="preserve">Sobre </w:t>
      </w:r>
      <w:proofErr w:type="spellStart"/>
      <w:r>
        <w:rPr>
          <w:rFonts w:ascii="Century Gothic" w:hAnsi="Century Gothic"/>
          <w:b/>
          <w:color w:val="5C2D90"/>
          <w:sz w:val="16"/>
        </w:rPr>
        <w:t>Apollo</w:t>
      </w:r>
      <w:proofErr w:type="spellEnd"/>
      <w:r>
        <w:rPr>
          <w:rFonts w:ascii="Century Gothic" w:hAnsi="Century Gothic"/>
          <w:b/>
          <w:color w:val="5C2D90"/>
          <w:sz w:val="16"/>
        </w:rPr>
        <w:t xml:space="preserve"> </w:t>
      </w:r>
      <w:proofErr w:type="spellStart"/>
      <w:r>
        <w:rPr>
          <w:rFonts w:ascii="Century Gothic" w:hAnsi="Century Gothic"/>
          <w:b/>
          <w:color w:val="5C2D90"/>
          <w:sz w:val="16"/>
        </w:rPr>
        <w:t>Tyres</w:t>
      </w:r>
      <w:proofErr w:type="spellEnd"/>
      <w:r>
        <w:rPr>
          <w:rFonts w:ascii="Century Gothic" w:hAnsi="Century Gothic"/>
          <w:b/>
          <w:color w:val="5C2D90"/>
          <w:sz w:val="16"/>
        </w:rPr>
        <w:t xml:space="preserve"> </w:t>
      </w:r>
      <w:r w:rsidR="00B34619">
        <w:rPr>
          <w:rFonts w:ascii="Century Gothic" w:hAnsi="Century Gothic"/>
          <w:b/>
          <w:color w:val="5C2D90"/>
          <w:sz w:val="16"/>
        </w:rPr>
        <w:t>Ltd.</w:t>
      </w:r>
    </w:p>
    <w:p w14:paraId="0F5C6B72" w14:textId="436D0F6B" w:rsidR="005C5C2E" w:rsidRPr="003D1723" w:rsidRDefault="005C5C2E" w:rsidP="00AB71C3">
      <w:pPr>
        <w:pStyle w:val="BasicParagraph"/>
        <w:spacing w:line="240" w:lineRule="auto"/>
        <w:jc w:val="both"/>
        <w:rPr>
          <w:rFonts w:ascii="Century Gothic" w:hAnsi="Century Gothic" w:cs="Clother Light"/>
          <w:sz w:val="16"/>
          <w:szCs w:val="16"/>
        </w:rPr>
      </w:pPr>
      <w:proofErr w:type="spellStart"/>
      <w:r>
        <w:rPr>
          <w:rFonts w:ascii="Century Gothic" w:hAnsi="Century Gothic"/>
          <w:sz w:val="16"/>
        </w:rPr>
        <w:t>Apollo</w:t>
      </w:r>
      <w:proofErr w:type="spellEnd"/>
      <w:r>
        <w:rPr>
          <w:rFonts w:ascii="Century Gothic" w:hAnsi="Century Gothic"/>
          <w:sz w:val="16"/>
        </w:rPr>
        <w:t xml:space="preserve"> </w:t>
      </w:r>
      <w:proofErr w:type="spellStart"/>
      <w:r>
        <w:rPr>
          <w:rFonts w:ascii="Century Gothic" w:hAnsi="Century Gothic"/>
          <w:sz w:val="16"/>
        </w:rPr>
        <w:t>Tyres</w:t>
      </w:r>
      <w:proofErr w:type="spellEnd"/>
      <w:r>
        <w:rPr>
          <w:rFonts w:ascii="Century Gothic" w:hAnsi="Century Gothic"/>
          <w:sz w:val="16"/>
        </w:rPr>
        <w:t xml:space="preserve"> </w:t>
      </w:r>
      <w:r w:rsidR="00B34619">
        <w:rPr>
          <w:rFonts w:ascii="Century Gothic" w:hAnsi="Century Gothic"/>
          <w:sz w:val="16"/>
        </w:rPr>
        <w:t>Ltd.</w:t>
      </w:r>
      <w:r>
        <w:rPr>
          <w:rFonts w:ascii="Century Gothic" w:hAnsi="Century Gothic"/>
          <w:sz w:val="16"/>
        </w:rPr>
        <w:t xml:space="preserve">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sectPr w:rsidR="005C5C2E" w:rsidRPr="003D1723" w:rsidSect="007D4BB3">
      <w:headerReference w:type="default" r:id="rId8"/>
      <w:footerReference w:type="default" r:id="rId9"/>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6B83" w14:textId="77777777" w:rsidR="006858DB" w:rsidRDefault="006858DB" w:rsidP="005C5C2E">
      <w:r>
        <w:separator/>
      </w:r>
    </w:p>
  </w:endnote>
  <w:endnote w:type="continuationSeparator" w:id="0">
    <w:p w14:paraId="2E6A2701" w14:textId="77777777" w:rsidR="006858DB" w:rsidRDefault="006858DB"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8879" w14:textId="30A257D3" w:rsidR="005C5C2E" w:rsidRDefault="005C5C2E" w:rsidP="00A67621">
    <w:pPr>
      <w:pStyle w:val="Piedepgina"/>
    </w:pPr>
    <w:r>
      <w:rPr>
        <w:noProof/>
        <w:lang w:eastAsia="es-ES"/>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281D" w14:textId="77777777" w:rsidR="006858DB" w:rsidRDefault="006858DB" w:rsidP="005C5C2E">
      <w:r>
        <w:separator/>
      </w:r>
    </w:p>
  </w:footnote>
  <w:footnote w:type="continuationSeparator" w:id="0">
    <w:p w14:paraId="0403A64F" w14:textId="77777777" w:rsidR="006858DB" w:rsidRDefault="006858DB" w:rsidP="005C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F564" w14:textId="055C6593" w:rsidR="005C5C2E" w:rsidRDefault="005C5C2E" w:rsidP="00A67621">
    <w:pPr>
      <w:pStyle w:val="Encabezado"/>
      <w:ind w:left="-284"/>
      <w:rPr>
        <w:rFonts w:ascii="Century Gothic" w:hAnsi="Century Gothic"/>
        <w:b/>
        <w:bCs/>
        <w:u w:val="single"/>
      </w:rPr>
    </w:pPr>
    <w:r>
      <w:rPr>
        <w:noProof/>
        <w:lang w:eastAsia="es-ES"/>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77777777" w:rsidR="00A67621" w:rsidRDefault="00A67621" w:rsidP="00A67621">
    <w:pPr>
      <w:pStyle w:val="Encabezado"/>
      <w:ind w:left="-284"/>
    </w:pPr>
  </w:p>
  <w:p w14:paraId="5D804542" w14:textId="77777777" w:rsidR="005C5C2E" w:rsidRPr="007D4BB3" w:rsidRDefault="005C5C2E">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0"/>
    <w:rsid w:val="00005AD2"/>
    <w:rsid w:val="00026A4C"/>
    <w:rsid w:val="00057327"/>
    <w:rsid w:val="00066FA2"/>
    <w:rsid w:val="0006761E"/>
    <w:rsid w:val="00075771"/>
    <w:rsid w:val="00080A2F"/>
    <w:rsid w:val="0009337E"/>
    <w:rsid w:val="000B10F8"/>
    <w:rsid w:val="000B158E"/>
    <w:rsid w:val="000C0C77"/>
    <w:rsid w:val="000D59AD"/>
    <w:rsid w:val="001154BC"/>
    <w:rsid w:val="0011598B"/>
    <w:rsid w:val="00121F83"/>
    <w:rsid w:val="0012484E"/>
    <w:rsid w:val="00145A1B"/>
    <w:rsid w:val="00146D7B"/>
    <w:rsid w:val="0015421E"/>
    <w:rsid w:val="00164A71"/>
    <w:rsid w:val="0016610F"/>
    <w:rsid w:val="0019303E"/>
    <w:rsid w:val="00193129"/>
    <w:rsid w:val="001936DA"/>
    <w:rsid w:val="00194B19"/>
    <w:rsid w:val="0019759D"/>
    <w:rsid w:val="001A76BC"/>
    <w:rsid w:val="001B1360"/>
    <w:rsid w:val="001C5D63"/>
    <w:rsid w:val="001C655A"/>
    <w:rsid w:val="001D1267"/>
    <w:rsid w:val="001D2849"/>
    <w:rsid w:val="001E5380"/>
    <w:rsid w:val="001E7C91"/>
    <w:rsid w:val="00204AE4"/>
    <w:rsid w:val="002108A8"/>
    <w:rsid w:val="00215DC9"/>
    <w:rsid w:val="002163C8"/>
    <w:rsid w:val="002217C9"/>
    <w:rsid w:val="00224A59"/>
    <w:rsid w:val="002253FF"/>
    <w:rsid w:val="002255F7"/>
    <w:rsid w:val="00235D06"/>
    <w:rsid w:val="0024567B"/>
    <w:rsid w:val="00254697"/>
    <w:rsid w:val="0027110D"/>
    <w:rsid w:val="002804CF"/>
    <w:rsid w:val="0028791B"/>
    <w:rsid w:val="00291A47"/>
    <w:rsid w:val="002930FF"/>
    <w:rsid w:val="00294C0A"/>
    <w:rsid w:val="002A1FD8"/>
    <w:rsid w:val="002A4404"/>
    <w:rsid w:val="002A766E"/>
    <w:rsid w:val="002B1206"/>
    <w:rsid w:val="002D2CB0"/>
    <w:rsid w:val="002D6310"/>
    <w:rsid w:val="002E503E"/>
    <w:rsid w:val="002E7B89"/>
    <w:rsid w:val="002F29ED"/>
    <w:rsid w:val="002F5AF0"/>
    <w:rsid w:val="00302C46"/>
    <w:rsid w:val="00303BC4"/>
    <w:rsid w:val="00317708"/>
    <w:rsid w:val="00324DE1"/>
    <w:rsid w:val="003327A6"/>
    <w:rsid w:val="003446F8"/>
    <w:rsid w:val="00353BC8"/>
    <w:rsid w:val="00355113"/>
    <w:rsid w:val="00357041"/>
    <w:rsid w:val="00374293"/>
    <w:rsid w:val="00376C67"/>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A77"/>
    <w:rsid w:val="003C7BD1"/>
    <w:rsid w:val="003D1723"/>
    <w:rsid w:val="003E0383"/>
    <w:rsid w:val="003E139F"/>
    <w:rsid w:val="003F0116"/>
    <w:rsid w:val="003F21E4"/>
    <w:rsid w:val="003F4660"/>
    <w:rsid w:val="00420247"/>
    <w:rsid w:val="004263FC"/>
    <w:rsid w:val="004555F1"/>
    <w:rsid w:val="00461667"/>
    <w:rsid w:val="00462EC3"/>
    <w:rsid w:val="00475E1A"/>
    <w:rsid w:val="00482236"/>
    <w:rsid w:val="00482282"/>
    <w:rsid w:val="0048312D"/>
    <w:rsid w:val="00487E71"/>
    <w:rsid w:val="004A3228"/>
    <w:rsid w:val="004B19D2"/>
    <w:rsid w:val="004D61E7"/>
    <w:rsid w:val="004D6311"/>
    <w:rsid w:val="004E09CE"/>
    <w:rsid w:val="004E2152"/>
    <w:rsid w:val="0051208E"/>
    <w:rsid w:val="00513DC8"/>
    <w:rsid w:val="00514E24"/>
    <w:rsid w:val="00530227"/>
    <w:rsid w:val="0053505F"/>
    <w:rsid w:val="005362D3"/>
    <w:rsid w:val="00564FFE"/>
    <w:rsid w:val="00574525"/>
    <w:rsid w:val="005825AE"/>
    <w:rsid w:val="00592E0C"/>
    <w:rsid w:val="005A352C"/>
    <w:rsid w:val="005A437E"/>
    <w:rsid w:val="005B1002"/>
    <w:rsid w:val="005B7E24"/>
    <w:rsid w:val="005C5C2E"/>
    <w:rsid w:val="005C634E"/>
    <w:rsid w:val="005D3FE1"/>
    <w:rsid w:val="005D4590"/>
    <w:rsid w:val="005E3215"/>
    <w:rsid w:val="005F15E7"/>
    <w:rsid w:val="005F46F3"/>
    <w:rsid w:val="006029A3"/>
    <w:rsid w:val="006049EA"/>
    <w:rsid w:val="00615F63"/>
    <w:rsid w:val="006303FB"/>
    <w:rsid w:val="00631A66"/>
    <w:rsid w:val="006353F1"/>
    <w:rsid w:val="0064300F"/>
    <w:rsid w:val="00645BC9"/>
    <w:rsid w:val="00646B61"/>
    <w:rsid w:val="006561D6"/>
    <w:rsid w:val="00664925"/>
    <w:rsid w:val="00667AB2"/>
    <w:rsid w:val="00670562"/>
    <w:rsid w:val="00670C64"/>
    <w:rsid w:val="00673847"/>
    <w:rsid w:val="006858DB"/>
    <w:rsid w:val="006B393B"/>
    <w:rsid w:val="006B525B"/>
    <w:rsid w:val="006C1811"/>
    <w:rsid w:val="006C4233"/>
    <w:rsid w:val="006D4D65"/>
    <w:rsid w:val="006E4954"/>
    <w:rsid w:val="006E6DEF"/>
    <w:rsid w:val="006F3381"/>
    <w:rsid w:val="007105AC"/>
    <w:rsid w:val="0072637F"/>
    <w:rsid w:val="00751D88"/>
    <w:rsid w:val="007722F5"/>
    <w:rsid w:val="00774562"/>
    <w:rsid w:val="00782E7F"/>
    <w:rsid w:val="007A580C"/>
    <w:rsid w:val="007A5D41"/>
    <w:rsid w:val="007A7C9E"/>
    <w:rsid w:val="007B774B"/>
    <w:rsid w:val="007C19A3"/>
    <w:rsid w:val="007D4BB3"/>
    <w:rsid w:val="007E02DD"/>
    <w:rsid w:val="007E22F0"/>
    <w:rsid w:val="007F0814"/>
    <w:rsid w:val="007F2226"/>
    <w:rsid w:val="008238AA"/>
    <w:rsid w:val="008269DB"/>
    <w:rsid w:val="0083545C"/>
    <w:rsid w:val="00836B5D"/>
    <w:rsid w:val="0084416A"/>
    <w:rsid w:val="008774B3"/>
    <w:rsid w:val="0088088F"/>
    <w:rsid w:val="008823AC"/>
    <w:rsid w:val="00885A08"/>
    <w:rsid w:val="008A6C02"/>
    <w:rsid w:val="008C3005"/>
    <w:rsid w:val="008C563F"/>
    <w:rsid w:val="008D296E"/>
    <w:rsid w:val="008E16FA"/>
    <w:rsid w:val="008E45BC"/>
    <w:rsid w:val="008F0A28"/>
    <w:rsid w:val="00910361"/>
    <w:rsid w:val="009219B6"/>
    <w:rsid w:val="0092563D"/>
    <w:rsid w:val="00933AE0"/>
    <w:rsid w:val="00933CD0"/>
    <w:rsid w:val="00941855"/>
    <w:rsid w:val="00946C4A"/>
    <w:rsid w:val="00947B00"/>
    <w:rsid w:val="009632B1"/>
    <w:rsid w:val="00963D1E"/>
    <w:rsid w:val="009A2C0F"/>
    <w:rsid w:val="009B0F2E"/>
    <w:rsid w:val="009B3A74"/>
    <w:rsid w:val="009B46E8"/>
    <w:rsid w:val="009E042D"/>
    <w:rsid w:val="009F0360"/>
    <w:rsid w:val="00A0317A"/>
    <w:rsid w:val="00A1037C"/>
    <w:rsid w:val="00A22877"/>
    <w:rsid w:val="00A2426D"/>
    <w:rsid w:val="00A32344"/>
    <w:rsid w:val="00A36051"/>
    <w:rsid w:val="00A455DD"/>
    <w:rsid w:val="00A51CA4"/>
    <w:rsid w:val="00A5267E"/>
    <w:rsid w:val="00A53F02"/>
    <w:rsid w:val="00A67621"/>
    <w:rsid w:val="00A96DA0"/>
    <w:rsid w:val="00AA6C48"/>
    <w:rsid w:val="00AB2F6F"/>
    <w:rsid w:val="00AB71C3"/>
    <w:rsid w:val="00AC29FE"/>
    <w:rsid w:val="00AD15F1"/>
    <w:rsid w:val="00AD72E8"/>
    <w:rsid w:val="00B06D73"/>
    <w:rsid w:val="00B10745"/>
    <w:rsid w:val="00B11F2A"/>
    <w:rsid w:val="00B147B7"/>
    <w:rsid w:val="00B23545"/>
    <w:rsid w:val="00B248D2"/>
    <w:rsid w:val="00B34619"/>
    <w:rsid w:val="00B57640"/>
    <w:rsid w:val="00B61A1B"/>
    <w:rsid w:val="00B61B0E"/>
    <w:rsid w:val="00B70594"/>
    <w:rsid w:val="00B97AA3"/>
    <w:rsid w:val="00BA0FF9"/>
    <w:rsid w:val="00BA2D3C"/>
    <w:rsid w:val="00BA7EC4"/>
    <w:rsid w:val="00BB16B1"/>
    <w:rsid w:val="00BB480A"/>
    <w:rsid w:val="00BC5E38"/>
    <w:rsid w:val="00BD143C"/>
    <w:rsid w:val="00C05C6F"/>
    <w:rsid w:val="00C11A1C"/>
    <w:rsid w:val="00C120B6"/>
    <w:rsid w:val="00C30880"/>
    <w:rsid w:val="00C3194B"/>
    <w:rsid w:val="00C76716"/>
    <w:rsid w:val="00C81BB8"/>
    <w:rsid w:val="00C83829"/>
    <w:rsid w:val="00C864E2"/>
    <w:rsid w:val="00C91F82"/>
    <w:rsid w:val="00C93753"/>
    <w:rsid w:val="00CB79AC"/>
    <w:rsid w:val="00CB7AC2"/>
    <w:rsid w:val="00CC32BC"/>
    <w:rsid w:val="00CC5DBE"/>
    <w:rsid w:val="00CD577C"/>
    <w:rsid w:val="00CD7B86"/>
    <w:rsid w:val="00CE1FD8"/>
    <w:rsid w:val="00CF202F"/>
    <w:rsid w:val="00CF37A5"/>
    <w:rsid w:val="00CF617B"/>
    <w:rsid w:val="00CF7198"/>
    <w:rsid w:val="00D02F7D"/>
    <w:rsid w:val="00D11927"/>
    <w:rsid w:val="00D44676"/>
    <w:rsid w:val="00D62079"/>
    <w:rsid w:val="00D74616"/>
    <w:rsid w:val="00D777E1"/>
    <w:rsid w:val="00D8124D"/>
    <w:rsid w:val="00D83A2B"/>
    <w:rsid w:val="00D9678B"/>
    <w:rsid w:val="00DA15EB"/>
    <w:rsid w:val="00DB05B2"/>
    <w:rsid w:val="00DB0BF3"/>
    <w:rsid w:val="00DD3F45"/>
    <w:rsid w:val="00DD6826"/>
    <w:rsid w:val="00DF3BE5"/>
    <w:rsid w:val="00DF4AB8"/>
    <w:rsid w:val="00E0790C"/>
    <w:rsid w:val="00E116EE"/>
    <w:rsid w:val="00E21C03"/>
    <w:rsid w:val="00E2616C"/>
    <w:rsid w:val="00E45113"/>
    <w:rsid w:val="00E70272"/>
    <w:rsid w:val="00E74366"/>
    <w:rsid w:val="00E84FC6"/>
    <w:rsid w:val="00E864BD"/>
    <w:rsid w:val="00E866CA"/>
    <w:rsid w:val="00E93D61"/>
    <w:rsid w:val="00E9465B"/>
    <w:rsid w:val="00E97F12"/>
    <w:rsid w:val="00EA1E2F"/>
    <w:rsid w:val="00EA30B9"/>
    <w:rsid w:val="00EB08B2"/>
    <w:rsid w:val="00EC1254"/>
    <w:rsid w:val="00EC2DD8"/>
    <w:rsid w:val="00EC4E84"/>
    <w:rsid w:val="00ED3137"/>
    <w:rsid w:val="00EF0224"/>
    <w:rsid w:val="00EF0E51"/>
    <w:rsid w:val="00EF518C"/>
    <w:rsid w:val="00F028B2"/>
    <w:rsid w:val="00F05FCE"/>
    <w:rsid w:val="00F138D4"/>
    <w:rsid w:val="00F212B0"/>
    <w:rsid w:val="00F27B6B"/>
    <w:rsid w:val="00F4511D"/>
    <w:rsid w:val="00F4534B"/>
    <w:rsid w:val="00F5031E"/>
    <w:rsid w:val="00F52E38"/>
    <w:rsid w:val="00F53B11"/>
    <w:rsid w:val="00F679CC"/>
    <w:rsid w:val="00F70AA5"/>
    <w:rsid w:val="00F711A4"/>
    <w:rsid w:val="00F73A4F"/>
    <w:rsid w:val="00F77D1F"/>
    <w:rsid w:val="00F77D6C"/>
    <w:rsid w:val="00F83F5D"/>
    <w:rsid w:val="00F84E56"/>
    <w:rsid w:val="00F95727"/>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F274A"/>
    <w:rPr>
      <w:sz w:val="16"/>
      <w:szCs w:val="16"/>
    </w:rPr>
  </w:style>
  <w:style w:type="paragraph" w:styleId="Textocomentario">
    <w:name w:val="annotation text"/>
    <w:basedOn w:val="Normal"/>
    <w:link w:val="TextocomentarioCar"/>
    <w:uiPriority w:val="99"/>
    <w:unhideWhenUsed/>
    <w:rsid w:val="00FF274A"/>
    <w:rPr>
      <w:sz w:val="20"/>
      <w:szCs w:val="20"/>
    </w:rPr>
  </w:style>
  <w:style w:type="character" w:customStyle="1" w:styleId="TextocomentarioCar">
    <w:name w:val="Texto comentario Car"/>
    <w:basedOn w:val="Fuentedeprrafopredeter"/>
    <w:link w:val="Textocomentario"/>
    <w:uiPriority w:val="99"/>
    <w:rsid w:val="00FF274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274A"/>
    <w:rPr>
      <w:b/>
      <w:bCs/>
    </w:rPr>
  </w:style>
  <w:style w:type="character" w:customStyle="1" w:styleId="AsuntodelcomentarioCar">
    <w:name w:val="Asunto del comentario Car"/>
    <w:basedOn w:val="TextocomentarioCar"/>
    <w:link w:val="Asuntodelcomentario"/>
    <w:uiPriority w:val="99"/>
    <w:semiHidden/>
    <w:rsid w:val="00FF274A"/>
    <w:rPr>
      <w:b/>
      <w:bCs/>
      <w:sz w:val="20"/>
      <w:szCs w:val="20"/>
      <w:lang w:val="es-ES"/>
    </w:rPr>
  </w:style>
  <w:style w:type="paragraph" w:styleId="Encabezado">
    <w:name w:val="header"/>
    <w:basedOn w:val="Normal"/>
    <w:link w:val="EncabezadoCar"/>
    <w:uiPriority w:val="99"/>
    <w:unhideWhenUsed/>
    <w:rsid w:val="005C5C2E"/>
    <w:pPr>
      <w:tabs>
        <w:tab w:val="center" w:pos="4513"/>
        <w:tab w:val="right" w:pos="9026"/>
      </w:tabs>
    </w:pPr>
  </w:style>
  <w:style w:type="character" w:customStyle="1" w:styleId="EncabezadoCar">
    <w:name w:val="Encabezado Car"/>
    <w:basedOn w:val="Fuentedeprrafopredeter"/>
    <w:link w:val="Encabezado"/>
    <w:uiPriority w:val="99"/>
    <w:rsid w:val="005C5C2E"/>
    <w:rPr>
      <w:lang w:val="es-ES"/>
    </w:rPr>
  </w:style>
  <w:style w:type="paragraph" w:styleId="Piedepgina">
    <w:name w:val="footer"/>
    <w:basedOn w:val="Normal"/>
    <w:link w:val="PiedepginaCar"/>
    <w:uiPriority w:val="99"/>
    <w:unhideWhenUsed/>
    <w:rsid w:val="005C5C2E"/>
    <w:pPr>
      <w:tabs>
        <w:tab w:val="center" w:pos="4513"/>
        <w:tab w:val="right" w:pos="9026"/>
      </w:tabs>
    </w:pPr>
  </w:style>
  <w:style w:type="character" w:customStyle="1" w:styleId="PiedepginaCar">
    <w:name w:val="Pie de página Car"/>
    <w:basedOn w:val="Fuentedeprrafopredeter"/>
    <w:link w:val="Piedepgina"/>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ipervnculo">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oindependiente">
    <w:name w:val="Body Text"/>
    <w:basedOn w:val="Normal"/>
    <w:link w:val="TextoindependienteCar"/>
    <w:semiHidden/>
    <w:rsid w:val="0012484E"/>
    <w:rPr>
      <w:rFonts w:ascii="Arial" w:eastAsia="MS Mincho" w:hAnsi="Arial" w:cs="Times New Roman"/>
      <w:sz w:val="20"/>
      <w:szCs w:val="20"/>
      <w:lang w:eastAsia="nl-NL"/>
    </w:rPr>
  </w:style>
  <w:style w:type="character" w:customStyle="1" w:styleId="TextoindependienteCar">
    <w:name w:val="Texto independiente Car"/>
    <w:basedOn w:val="Fuentedeprrafopredeter"/>
    <w:link w:val="Textoindependiente"/>
    <w:semiHidden/>
    <w:rsid w:val="0012484E"/>
    <w:rPr>
      <w:rFonts w:ascii="Arial" w:eastAsia="MS Mincho" w:hAnsi="Arial" w:cs="Times New Roman"/>
      <w:sz w:val="20"/>
      <w:szCs w:val="20"/>
      <w:lang w:val="es-ES" w:eastAsia="nl-NL"/>
    </w:rPr>
  </w:style>
  <w:style w:type="character" w:customStyle="1" w:styleId="UnresolvedMention">
    <w:name w:val="Unresolved Mention"/>
    <w:basedOn w:val="Fuentedeprrafopredeter"/>
    <w:uiPriority w:val="99"/>
    <w:semiHidden/>
    <w:unhideWhenUsed/>
    <w:rsid w:val="00B10745"/>
    <w:rPr>
      <w:color w:val="605E5C"/>
      <w:shd w:val="clear" w:color="auto" w:fill="E1DFDD"/>
    </w:rPr>
  </w:style>
  <w:style w:type="paragraph" w:styleId="Textodeglobo">
    <w:name w:val="Balloon Text"/>
    <w:basedOn w:val="Normal"/>
    <w:link w:val="TextodegloboCar"/>
    <w:uiPriority w:val="99"/>
    <w:semiHidden/>
    <w:unhideWhenUsed/>
    <w:rsid w:val="006E49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nowcomunicac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edestein.es/car-suv-van/tyre-finder/tyres/?season=wint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1047</Words>
  <Characters>5764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user</cp:lastModifiedBy>
  <cp:revision>4</cp:revision>
  <cp:lastPrinted>2021-06-18T06:05:00Z</cp:lastPrinted>
  <dcterms:created xsi:type="dcterms:W3CDTF">2021-10-22T08:51:00Z</dcterms:created>
  <dcterms:modified xsi:type="dcterms:W3CDTF">2021-10-22T09:00:00Z</dcterms:modified>
</cp:coreProperties>
</file>