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BF5D8" w14:textId="5D036B4A" w:rsidR="00144D21" w:rsidRDefault="00D33EB6" w:rsidP="00015530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Apollo Tyres </w:t>
      </w:r>
      <w:r w:rsidR="001E2EF2">
        <w:rPr>
          <w:rFonts w:ascii="Century Gothic" w:hAnsi="Century Gothic"/>
          <w:b/>
          <w:sz w:val="32"/>
        </w:rPr>
        <w:t xml:space="preserve">acquisterà </w:t>
      </w:r>
      <w:r>
        <w:rPr>
          <w:rFonts w:ascii="Century Gothic" w:hAnsi="Century Gothic"/>
          <w:b/>
          <w:sz w:val="32"/>
        </w:rPr>
        <w:t>il 100% della sua gomma naturale da aziende impegnate a rispettare le nuove linee guida sulla sostenibilità</w:t>
      </w:r>
    </w:p>
    <w:p w14:paraId="5CC882E4" w14:textId="77777777" w:rsidR="001E2EF2" w:rsidRDefault="001E2EF2" w:rsidP="00015530">
      <w:pPr>
        <w:rPr>
          <w:rFonts w:ascii="Century Gothic" w:hAnsi="Century Gothic"/>
          <w:b/>
          <w:sz w:val="32"/>
        </w:rPr>
      </w:pPr>
    </w:p>
    <w:p w14:paraId="140B5045" w14:textId="77777777" w:rsidR="00A56068" w:rsidRPr="00A56068" w:rsidRDefault="00A56068" w:rsidP="00A56068">
      <w:pPr>
        <w:rPr>
          <w:rFonts w:ascii="Century Gothic" w:hAnsi="Century Gothic"/>
          <w:sz w:val="20"/>
          <w:szCs w:val="20"/>
        </w:rPr>
      </w:pPr>
    </w:p>
    <w:p w14:paraId="35B8AF70" w14:textId="7E17DA6F" w:rsidR="001E2EF2" w:rsidRPr="00207271" w:rsidRDefault="00C36358" w:rsidP="001E2EF2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Le aziende che forniscono gomma naturale ai due impianti di produzione europei di Apollo Tyres, nei Paesi Bassi e in Ungheria, devono ora rispettare il codice di condotta stabilito da Global Platform for Sustainable Natural Rubber (GPSNR)</w:t>
      </w:r>
    </w:p>
    <w:p w14:paraId="39DD6012" w14:textId="679B0AAA" w:rsidR="001E2EF2" w:rsidRPr="00207271" w:rsidRDefault="00AB1A82" w:rsidP="001E2EF2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I fornitori devono evitare pratiche non sostenibili, che possono avere un impatto negativo s</w:t>
      </w:r>
      <w:r w:rsidR="001E2EF2">
        <w:rPr>
          <w:rFonts w:ascii="Century Gothic" w:hAnsi="Century Gothic"/>
          <w:b/>
          <w:i/>
          <w:sz w:val="20"/>
        </w:rPr>
        <w:t>ul</w:t>
      </w:r>
      <w:r>
        <w:rPr>
          <w:rFonts w:ascii="Century Gothic" w:hAnsi="Century Gothic"/>
          <w:b/>
          <w:i/>
          <w:sz w:val="20"/>
        </w:rPr>
        <w:t xml:space="preserve"> clima,</w:t>
      </w:r>
      <w:r w:rsidR="001E2EF2">
        <w:rPr>
          <w:rFonts w:ascii="Century Gothic" w:hAnsi="Century Gothic"/>
          <w:b/>
          <w:i/>
          <w:sz w:val="20"/>
        </w:rPr>
        <w:t xml:space="preserve"> sulla</w:t>
      </w:r>
      <w:r>
        <w:rPr>
          <w:rFonts w:ascii="Century Gothic" w:hAnsi="Century Gothic"/>
          <w:b/>
          <w:i/>
          <w:sz w:val="20"/>
        </w:rPr>
        <w:t xml:space="preserve"> fauna selvatica, </w:t>
      </w:r>
      <w:r w:rsidR="001E2EF2">
        <w:rPr>
          <w:rFonts w:ascii="Century Gothic" w:hAnsi="Century Gothic"/>
          <w:b/>
          <w:i/>
          <w:sz w:val="20"/>
        </w:rPr>
        <w:t xml:space="preserve">sui </w:t>
      </w:r>
      <w:r>
        <w:rPr>
          <w:rFonts w:ascii="Century Gothic" w:hAnsi="Century Gothic"/>
          <w:b/>
          <w:i/>
          <w:sz w:val="20"/>
        </w:rPr>
        <w:t>diritti umani e</w:t>
      </w:r>
      <w:r w:rsidR="001E2EF2">
        <w:rPr>
          <w:rFonts w:ascii="Century Gothic" w:hAnsi="Century Gothic"/>
          <w:b/>
          <w:i/>
          <w:sz w:val="20"/>
        </w:rPr>
        <w:t xml:space="preserve"> sulle </w:t>
      </w:r>
      <w:r>
        <w:rPr>
          <w:rFonts w:ascii="Century Gothic" w:hAnsi="Century Gothic"/>
          <w:b/>
          <w:i/>
          <w:sz w:val="20"/>
        </w:rPr>
        <w:t>economie locali</w:t>
      </w:r>
    </w:p>
    <w:p w14:paraId="7E639B8F" w14:textId="175AFACC" w:rsidR="00A17B51" w:rsidRPr="00165E17" w:rsidRDefault="006308C5" w:rsidP="00714376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Questa politica ha modificato in modo significativo la catena di fornitura europea di Apollo Tyres; sono stati stipulati nuovi accordi per la fornitura di gomma naturale</w:t>
      </w:r>
    </w:p>
    <w:p w14:paraId="3CBE96A2" w14:textId="6E653EAD" w:rsidR="00C87595" w:rsidRPr="00076CC7" w:rsidRDefault="00CD1108" w:rsidP="00076CC7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Tutti gli pneumatici con marchio Apollo e Vredestein in Europa saranno prodotti utilizzando gomma naturale sostenibile</w:t>
      </w:r>
    </w:p>
    <w:p w14:paraId="50BDF70A" w14:textId="5AA68468" w:rsidR="00C70844" w:rsidRPr="00110E2A" w:rsidRDefault="00C70844" w:rsidP="00714376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Apollo Tyres ha inoltre ottenuto la certificazione ISO 20400 per l'approvvigionamento sostenibile</w:t>
      </w:r>
    </w:p>
    <w:p w14:paraId="6EDAD4B1" w14:textId="77777777" w:rsidR="00CF25AC" w:rsidRPr="007A73BA" w:rsidRDefault="00CF25AC" w:rsidP="00D421E0">
      <w:pPr>
        <w:rPr>
          <w:rFonts w:ascii="Century Gothic" w:hAnsi="Century Gothic"/>
          <w:sz w:val="20"/>
          <w:szCs w:val="20"/>
        </w:rPr>
      </w:pPr>
    </w:p>
    <w:p w14:paraId="6F25E718" w14:textId="067DF31C" w:rsidR="005264A5" w:rsidRDefault="00930AA6" w:rsidP="0096294F">
      <w:pPr>
        <w:rPr>
          <w:rFonts w:ascii="Century Gothic" w:hAnsi="Century Gothic"/>
          <w:sz w:val="20"/>
        </w:rPr>
      </w:pPr>
      <w:r w:rsidRPr="00930AA6">
        <w:rPr>
          <w:rFonts w:ascii="Century Gothic" w:hAnsi="Century Gothic"/>
          <w:b/>
          <w:sz w:val="20"/>
        </w:rPr>
        <w:t>Amsterdam, 2</w:t>
      </w:r>
      <w:r w:rsidR="000B2015">
        <w:rPr>
          <w:rFonts w:ascii="Century Gothic" w:hAnsi="Century Gothic"/>
          <w:b/>
          <w:sz w:val="20"/>
        </w:rPr>
        <w:t>4</w:t>
      </w:r>
      <w:r w:rsidRPr="00930AA6">
        <w:rPr>
          <w:rFonts w:ascii="Century Gothic" w:hAnsi="Century Gothic"/>
          <w:b/>
          <w:sz w:val="20"/>
        </w:rPr>
        <w:t xml:space="preserve"> maggio</w:t>
      </w:r>
      <w:r w:rsidR="008F5212" w:rsidRPr="00930AA6">
        <w:rPr>
          <w:rFonts w:ascii="Century Gothic" w:hAnsi="Century Gothic"/>
          <w:b/>
          <w:sz w:val="20"/>
        </w:rPr>
        <w:t xml:space="preserve"> </w:t>
      </w:r>
      <w:r w:rsidR="008F5212">
        <w:rPr>
          <w:rFonts w:ascii="Century Gothic" w:hAnsi="Century Gothic"/>
          <w:b/>
          <w:sz w:val="20"/>
        </w:rPr>
        <w:t xml:space="preserve">2023 </w:t>
      </w:r>
      <w:r w:rsidR="008F5212">
        <w:rPr>
          <w:rFonts w:ascii="Century Gothic" w:hAnsi="Century Gothic"/>
          <w:sz w:val="20"/>
        </w:rPr>
        <w:t>–</w:t>
      </w:r>
      <w:r w:rsidR="008F5212">
        <w:rPr>
          <w:rFonts w:ascii="Century Gothic" w:hAnsi="Century Gothic"/>
          <w:b/>
          <w:sz w:val="20"/>
        </w:rPr>
        <w:t xml:space="preserve"> </w:t>
      </w:r>
      <w:r w:rsidR="008F5212">
        <w:rPr>
          <w:rFonts w:ascii="Century Gothic" w:hAnsi="Century Gothic"/>
          <w:sz w:val="20"/>
        </w:rPr>
        <w:t xml:space="preserve">Apollo Tyres </w:t>
      </w:r>
      <w:r w:rsidR="00EC094B">
        <w:rPr>
          <w:rFonts w:ascii="Century Gothic" w:hAnsi="Century Gothic"/>
          <w:sz w:val="20"/>
        </w:rPr>
        <w:t>acquist</w:t>
      </w:r>
      <w:r w:rsidR="00207271">
        <w:rPr>
          <w:rFonts w:ascii="Century Gothic" w:hAnsi="Century Gothic"/>
          <w:sz w:val="20"/>
        </w:rPr>
        <w:t>erà</w:t>
      </w:r>
      <w:r w:rsidR="00EC094B">
        <w:rPr>
          <w:rFonts w:ascii="Century Gothic" w:hAnsi="Century Gothic"/>
          <w:sz w:val="20"/>
        </w:rPr>
        <w:t xml:space="preserve"> </w:t>
      </w:r>
      <w:r w:rsidR="008F5212">
        <w:rPr>
          <w:rFonts w:ascii="Century Gothic" w:hAnsi="Century Gothic"/>
          <w:sz w:val="20"/>
        </w:rPr>
        <w:t xml:space="preserve">il 100% delle sue forniture di gomma naturale da aziende impegnate a favore della sostenibilità in tutta la </w:t>
      </w:r>
      <w:r w:rsidR="00EC094B">
        <w:rPr>
          <w:rFonts w:ascii="Century Gothic" w:hAnsi="Century Gothic"/>
          <w:sz w:val="20"/>
        </w:rPr>
        <w:t>filiera</w:t>
      </w:r>
      <w:r w:rsidR="008F5212">
        <w:rPr>
          <w:rFonts w:ascii="Century Gothic" w:hAnsi="Century Gothic"/>
          <w:sz w:val="20"/>
        </w:rPr>
        <w:t xml:space="preserve"> </w:t>
      </w:r>
      <w:r w:rsidR="00EC094B">
        <w:rPr>
          <w:rFonts w:ascii="Century Gothic" w:hAnsi="Century Gothic"/>
          <w:sz w:val="20"/>
        </w:rPr>
        <w:t xml:space="preserve">secondo </w:t>
      </w:r>
      <w:r w:rsidR="008F5212">
        <w:rPr>
          <w:rFonts w:ascii="Century Gothic" w:hAnsi="Century Gothic"/>
          <w:sz w:val="20"/>
        </w:rPr>
        <w:t>il codice di condotta stabilito da Global Platform for Sustainable Natural Rubber (GPSNR). La nuova iniziativa, entrata in vigore di recente e parte della strategia globale per la sostenibilità di Apollo Tyres, riguarda la fornitura di gomma naturale ai due stabilimenti di produzione europei dell'azienda, nei Paesi Bassi e in Ungheria.</w:t>
      </w:r>
    </w:p>
    <w:p w14:paraId="78A99E75" w14:textId="1E3A3585" w:rsidR="00EC094B" w:rsidRDefault="00EC094B" w:rsidP="0096294F">
      <w:pPr>
        <w:rPr>
          <w:rFonts w:ascii="Century Gothic" w:hAnsi="Century Gothic"/>
          <w:sz w:val="20"/>
          <w:szCs w:val="20"/>
        </w:rPr>
      </w:pPr>
    </w:p>
    <w:p w14:paraId="46BAC390" w14:textId="34C653A8" w:rsidR="00D560C1" w:rsidRDefault="00207271" w:rsidP="0096294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Questo importante</w:t>
      </w:r>
      <w:r w:rsidR="00BC2D07">
        <w:rPr>
          <w:rFonts w:ascii="Century Gothic" w:hAnsi="Century Gothic"/>
          <w:sz w:val="20"/>
        </w:rPr>
        <w:t xml:space="preserve"> impegno ha già portato a cambiamenti significativi nella catena di fornitura europea di Apollo Tyres: l'azienda ha stipulato nuovi accordi per la fornitura di gomma naturale con aziende che hanno politiche di approvvigionamento sostenibile o tracciabilità fino alla piantagione. </w:t>
      </w:r>
      <w:r w:rsidR="00AF2B75">
        <w:rPr>
          <w:rFonts w:ascii="Century Gothic" w:hAnsi="Century Gothic"/>
          <w:sz w:val="20"/>
        </w:rPr>
        <w:t xml:space="preserve">Di conseguenza, tutti gli pneumatici prodotti presso gli stabilimenti di Apollo Tyres in Europa saranno realizzati impiegando gomma naturale proveniente da fornitori </w:t>
      </w:r>
      <w:r>
        <w:rPr>
          <w:rFonts w:ascii="Century Gothic" w:hAnsi="Century Gothic"/>
          <w:sz w:val="20"/>
        </w:rPr>
        <w:t>che rispettano</w:t>
      </w:r>
      <w:r w:rsidR="00AF2B75">
        <w:rPr>
          <w:rFonts w:ascii="Century Gothic" w:hAnsi="Century Gothic"/>
          <w:sz w:val="20"/>
        </w:rPr>
        <w:t xml:space="preserve"> il quadro strategico di GPSNR, evitando pratiche non sostenibili che potrebbero avere un impatto negativo su</w:t>
      </w:r>
      <w:r w:rsidR="008A4DFB">
        <w:rPr>
          <w:rFonts w:ascii="Century Gothic" w:hAnsi="Century Gothic"/>
          <w:sz w:val="20"/>
        </w:rPr>
        <w:t>l</w:t>
      </w:r>
      <w:r w:rsidR="00AF2B75">
        <w:rPr>
          <w:rFonts w:ascii="Century Gothic" w:hAnsi="Century Gothic"/>
          <w:sz w:val="20"/>
        </w:rPr>
        <w:t xml:space="preserve"> clima, </w:t>
      </w:r>
      <w:r w:rsidR="008A4DFB">
        <w:rPr>
          <w:rFonts w:ascii="Century Gothic" w:hAnsi="Century Gothic"/>
          <w:sz w:val="20"/>
        </w:rPr>
        <w:t xml:space="preserve">sulla </w:t>
      </w:r>
      <w:r w:rsidR="00AF2B75">
        <w:rPr>
          <w:rFonts w:ascii="Century Gothic" w:hAnsi="Century Gothic"/>
          <w:sz w:val="20"/>
        </w:rPr>
        <w:t xml:space="preserve">fauna selvatica, </w:t>
      </w:r>
      <w:r w:rsidR="008A4DFB">
        <w:rPr>
          <w:rFonts w:ascii="Century Gothic" w:hAnsi="Century Gothic"/>
          <w:sz w:val="20"/>
        </w:rPr>
        <w:t xml:space="preserve">sui </w:t>
      </w:r>
      <w:r w:rsidR="00AF2B75">
        <w:rPr>
          <w:rFonts w:ascii="Century Gothic" w:hAnsi="Century Gothic"/>
          <w:sz w:val="20"/>
        </w:rPr>
        <w:t>diritti umani e</w:t>
      </w:r>
      <w:r w:rsidR="008A4DFB">
        <w:rPr>
          <w:rFonts w:ascii="Century Gothic" w:hAnsi="Century Gothic"/>
          <w:sz w:val="20"/>
        </w:rPr>
        <w:t xml:space="preserve"> sulle</w:t>
      </w:r>
      <w:r w:rsidR="00AF2B75">
        <w:rPr>
          <w:rFonts w:ascii="Century Gothic" w:hAnsi="Century Gothic"/>
          <w:sz w:val="20"/>
        </w:rPr>
        <w:t xml:space="preserve"> economie locali. </w:t>
      </w:r>
    </w:p>
    <w:p w14:paraId="14F02C7B" w14:textId="77777777" w:rsidR="00207271" w:rsidRDefault="00207271" w:rsidP="0096294F">
      <w:pPr>
        <w:rPr>
          <w:rFonts w:ascii="Century Gothic" w:hAnsi="Century Gothic"/>
          <w:sz w:val="20"/>
          <w:szCs w:val="20"/>
        </w:rPr>
      </w:pPr>
    </w:p>
    <w:p w14:paraId="779FE14D" w14:textId="45AC98CA" w:rsidR="008A4DFB" w:rsidRDefault="00F308C8" w:rsidP="0096294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Fondata nel 2018, GPSNR è un'organizzazione internazionale, </w:t>
      </w:r>
      <w:r w:rsidR="008A4DFB">
        <w:rPr>
          <w:rFonts w:ascii="Century Gothic" w:hAnsi="Century Gothic"/>
          <w:sz w:val="20"/>
        </w:rPr>
        <w:t>multi</w:t>
      </w:r>
      <w:r w:rsidR="00207271">
        <w:rPr>
          <w:rFonts w:ascii="Century Gothic" w:hAnsi="Century Gothic"/>
          <w:sz w:val="20"/>
        </w:rPr>
        <w:t>-</w:t>
      </w:r>
      <w:r w:rsidR="008A4DFB">
        <w:rPr>
          <w:rFonts w:ascii="Century Gothic" w:hAnsi="Century Gothic"/>
          <w:sz w:val="20"/>
        </w:rPr>
        <w:t>stake</w:t>
      </w:r>
      <w:r w:rsidR="00B170AE">
        <w:rPr>
          <w:rFonts w:ascii="Century Gothic" w:hAnsi="Century Gothic"/>
          <w:sz w:val="20"/>
        </w:rPr>
        <w:t>h</w:t>
      </w:r>
      <w:r w:rsidR="008A4DFB">
        <w:rPr>
          <w:rFonts w:ascii="Century Gothic" w:hAnsi="Century Gothic"/>
          <w:sz w:val="20"/>
        </w:rPr>
        <w:t>older</w:t>
      </w:r>
      <w:r>
        <w:rPr>
          <w:rFonts w:ascii="Century Gothic" w:hAnsi="Century Gothic"/>
          <w:sz w:val="20"/>
        </w:rPr>
        <w:t xml:space="preserve"> </w:t>
      </w:r>
      <w:r w:rsidR="003804B1">
        <w:rPr>
          <w:rFonts w:ascii="Century Gothic" w:hAnsi="Century Gothic"/>
          <w:sz w:val="20"/>
        </w:rPr>
        <w:t xml:space="preserve">e ad adesione </w:t>
      </w:r>
      <w:r>
        <w:rPr>
          <w:rFonts w:ascii="Century Gothic" w:hAnsi="Century Gothic"/>
          <w:sz w:val="20"/>
        </w:rPr>
        <w:t>volontaria</w:t>
      </w:r>
      <w:r w:rsidR="008A4DFB"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sz w:val="20"/>
        </w:rPr>
        <w:t xml:space="preserve"> </w:t>
      </w:r>
      <w:r w:rsidR="003804B1">
        <w:rPr>
          <w:rFonts w:ascii="Century Gothic" w:hAnsi="Century Gothic"/>
          <w:sz w:val="20"/>
          <w:szCs w:val="20"/>
        </w:rPr>
        <w:t>il cui obiettivo è</w:t>
      </w:r>
      <w:r w:rsidR="0095268B" w:rsidRPr="0095268B">
        <w:rPr>
          <w:rFonts w:ascii="Century Gothic" w:hAnsi="Century Gothic"/>
          <w:sz w:val="20"/>
          <w:szCs w:val="20"/>
        </w:rPr>
        <w:t xml:space="preserve"> guidare il miglioramento delle prestazioni socioeconomiche e ambientali della catena d</w:t>
      </w:r>
      <w:r w:rsidR="003804B1">
        <w:rPr>
          <w:rFonts w:ascii="Century Gothic" w:hAnsi="Century Gothic"/>
          <w:sz w:val="20"/>
          <w:szCs w:val="20"/>
        </w:rPr>
        <w:t>i</w:t>
      </w:r>
      <w:r w:rsidR="0095268B" w:rsidRPr="0095268B">
        <w:rPr>
          <w:rFonts w:ascii="Century Gothic" w:hAnsi="Century Gothic"/>
          <w:sz w:val="20"/>
          <w:szCs w:val="20"/>
        </w:rPr>
        <w:t xml:space="preserve"> valore della gomma naturale.</w:t>
      </w:r>
      <w:r>
        <w:rPr>
          <w:rFonts w:ascii="Century Gothic" w:hAnsi="Century Gothic"/>
          <w:sz w:val="20"/>
        </w:rPr>
        <w:t xml:space="preserve"> L'organizzazione conta oltre 200 </w:t>
      </w:r>
      <w:r w:rsidR="003804B1">
        <w:rPr>
          <w:rFonts w:ascii="Century Gothic" w:hAnsi="Century Gothic"/>
          <w:sz w:val="20"/>
        </w:rPr>
        <w:t xml:space="preserve">affiliati </w:t>
      </w:r>
      <w:r>
        <w:rPr>
          <w:rFonts w:ascii="Century Gothic" w:hAnsi="Century Gothic"/>
          <w:sz w:val="20"/>
        </w:rPr>
        <w:t xml:space="preserve">che rappresentano più del 55% </w:t>
      </w:r>
      <w:r w:rsidR="00071B1A">
        <w:rPr>
          <w:rFonts w:ascii="Century Gothic" w:hAnsi="Century Gothic"/>
          <w:sz w:val="20"/>
        </w:rPr>
        <w:t>di questa filiera</w:t>
      </w:r>
      <w:r>
        <w:rPr>
          <w:rFonts w:ascii="Century Gothic" w:hAnsi="Century Gothic"/>
          <w:sz w:val="20"/>
        </w:rPr>
        <w:t xml:space="preserve">, tra cui </w:t>
      </w:r>
      <w:r w:rsidR="00471D69">
        <w:rPr>
          <w:rFonts w:ascii="Century Gothic" w:hAnsi="Century Gothic"/>
          <w:sz w:val="20"/>
        </w:rPr>
        <w:t xml:space="preserve">le aziende </w:t>
      </w:r>
      <w:r>
        <w:rPr>
          <w:rFonts w:ascii="Century Gothic" w:hAnsi="Century Gothic"/>
          <w:sz w:val="20"/>
        </w:rPr>
        <w:t xml:space="preserve">di pneumatici, </w:t>
      </w:r>
      <w:r w:rsidR="008A4DFB">
        <w:rPr>
          <w:rFonts w:ascii="Century Gothic" w:hAnsi="Century Gothic"/>
          <w:sz w:val="20"/>
        </w:rPr>
        <w:t xml:space="preserve">le </w:t>
      </w:r>
      <w:r>
        <w:rPr>
          <w:rFonts w:ascii="Century Gothic" w:hAnsi="Century Gothic"/>
          <w:sz w:val="20"/>
        </w:rPr>
        <w:t>case automobilistiche e</w:t>
      </w:r>
      <w:r w:rsidR="008A4DFB">
        <w:rPr>
          <w:rFonts w:ascii="Century Gothic" w:hAnsi="Century Gothic"/>
          <w:sz w:val="20"/>
        </w:rPr>
        <w:t xml:space="preserve"> i</w:t>
      </w:r>
      <w:r>
        <w:rPr>
          <w:rFonts w:ascii="Century Gothic" w:hAnsi="Century Gothic"/>
          <w:sz w:val="20"/>
        </w:rPr>
        <w:t xml:space="preserve"> produttori di materie prime. Ai membri come Apollo Tyres viene chiesto di abbracciare la vision e la mission della piattaforma, </w:t>
      </w:r>
      <w:r w:rsidR="008A4DFB">
        <w:rPr>
          <w:rFonts w:ascii="Century Gothic" w:hAnsi="Century Gothic"/>
          <w:sz w:val="20"/>
        </w:rPr>
        <w:t xml:space="preserve">e </w:t>
      </w:r>
      <w:r w:rsidR="00471D69">
        <w:rPr>
          <w:rFonts w:ascii="Century Gothic" w:hAnsi="Century Gothic"/>
          <w:sz w:val="20"/>
        </w:rPr>
        <w:t xml:space="preserve">di </w:t>
      </w:r>
      <w:r>
        <w:rPr>
          <w:rFonts w:ascii="Century Gothic" w:hAnsi="Century Gothic"/>
          <w:sz w:val="20"/>
        </w:rPr>
        <w:t xml:space="preserve">rispettare i 12 principi </w:t>
      </w:r>
      <w:r w:rsidR="008A4DFB">
        <w:rPr>
          <w:rFonts w:ascii="Century Gothic" w:hAnsi="Century Gothic"/>
          <w:sz w:val="20"/>
        </w:rPr>
        <w:t>della</w:t>
      </w:r>
      <w:r>
        <w:rPr>
          <w:rFonts w:ascii="Century Gothic" w:hAnsi="Century Gothic"/>
          <w:sz w:val="20"/>
        </w:rPr>
        <w:t xml:space="preserve"> gomma naturale sostenibile, </w:t>
      </w:r>
      <w:r w:rsidR="008A4DFB">
        <w:rPr>
          <w:rFonts w:ascii="Century Gothic" w:hAnsi="Century Gothic"/>
          <w:sz w:val="20"/>
        </w:rPr>
        <w:t xml:space="preserve">stabiliti </w:t>
      </w:r>
      <w:r>
        <w:rPr>
          <w:rFonts w:ascii="Century Gothic" w:hAnsi="Century Gothic"/>
          <w:sz w:val="20"/>
        </w:rPr>
        <w:t xml:space="preserve">nella </w:t>
      </w:r>
      <w:r w:rsidR="008A4DFB">
        <w:rPr>
          <w:rFonts w:ascii="Century Gothic" w:hAnsi="Century Gothic"/>
          <w:sz w:val="20"/>
        </w:rPr>
        <w:t>D</w:t>
      </w:r>
      <w:r>
        <w:rPr>
          <w:rFonts w:ascii="Century Gothic" w:hAnsi="Century Gothic"/>
          <w:sz w:val="20"/>
        </w:rPr>
        <w:t xml:space="preserve">ichiarazione dei </w:t>
      </w:r>
      <w:r w:rsidR="00471D69">
        <w:rPr>
          <w:rFonts w:ascii="Century Gothic" w:hAnsi="Century Gothic"/>
          <w:sz w:val="20"/>
        </w:rPr>
        <w:t xml:space="preserve">soci </w:t>
      </w:r>
      <w:r>
        <w:rPr>
          <w:rFonts w:ascii="Century Gothic" w:hAnsi="Century Gothic"/>
          <w:sz w:val="20"/>
        </w:rPr>
        <w:t>fondatori e nel quadro strategico di GPSNR. Questi principi includono conformità legale,</w:t>
      </w:r>
      <w:r w:rsidR="00930AA6">
        <w:rPr>
          <w:rFonts w:ascii="Century Gothic" w:hAnsi="Century Gothic"/>
          <w:sz w:val="20"/>
        </w:rPr>
        <w:t xml:space="preserve"> </w:t>
      </w:r>
      <w:r w:rsidR="00471D69">
        <w:rPr>
          <w:rFonts w:ascii="Century Gothic" w:hAnsi="Century Gothic"/>
          <w:sz w:val="20"/>
        </w:rPr>
        <w:t>rispetto dei</w:t>
      </w:r>
      <w:r w:rsidR="00930A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diritti umani, </w:t>
      </w:r>
      <w:r w:rsidR="00471D69">
        <w:rPr>
          <w:rFonts w:ascii="Century Gothic" w:hAnsi="Century Gothic"/>
          <w:sz w:val="20"/>
        </w:rPr>
        <w:t xml:space="preserve">e delle </w:t>
      </w:r>
      <w:r>
        <w:rPr>
          <w:rFonts w:ascii="Century Gothic" w:hAnsi="Century Gothic"/>
          <w:sz w:val="20"/>
        </w:rPr>
        <w:t>comunità, efficienza dei prodotti,</w:t>
      </w:r>
      <w:r w:rsidR="0095268B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tracciabilità della catena di fornitura</w:t>
      </w:r>
      <w:r w:rsidR="00B170AE">
        <w:rPr>
          <w:rFonts w:ascii="Century Gothic" w:hAnsi="Century Gothic"/>
          <w:sz w:val="20"/>
        </w:rPr>
        <w:t xml:space="preserve"> e una corretta policy aziendale</w:t>
      </w:r>
      <w:r>
        <w:rPr>
          <w:rFonts w:ascii="Century Gothic" w:hAnsi="Century Gothic"/>
          <w:sz w:val="20"/>
        </w:rPr>
        <w:t>.</w:t>
      </w:r>
    </w:p>
    <w:p w14:paraId="664A01B1" w14:textId="77777777" w:rsidR="00930AA6" w:rsidRPr="00EC094B" w:rsidRDefault="00930AA6" w:rsidP="0096294F">
      <w:pPr>
        <w:rPr>
          <w:rFonts w:ascii="Century Gothic" w:hAnsi="Century Gothic"/>
          <w:sz w:val="20"/>
          <w:szCs w:val="20"/>
        </w:rPr>
      </w:pPr>
    </w:p>
    <w:p w14:paraId="573C31A3" w14:textId="096E59EC" w:rsidR="00741C5F" w:rsidRDefault="003B2EA3" w:rsidP="0096294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Oltre </w:t>
      </w:r>
      <w:r w:rsidR="00B170AE">
        <w:rPr>
          <w:rFonts w:ascii="Century Gothic" w:hAnsi="Century Gothic"/>
          <w:sz w:val="20"/>
        </w:rPr>
        <w:t>ad attuare la sua</w:t>
      </w:r>
      <w:r>
        <w:rPr>
          <w:rFonts w:ascii="Century Gothic" w:hAnsi="Century Gothic"/>
          <w:sz w:val="20"/>
        </w:rPr>
        <w:t xml:space="preserve"> strategia di sostenibilità, Apollo Tyres si avvale</w:t>
      </w:r>
      <w:r w:rsidR="00930A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dell'impegno di GPSNR per allinearsi agli obiettivi ambientali dei propri clienti globali, tra cui molti importanti produttori di veicoli con i quali sono in essere accordi di fornitura di </w:t>
      </w:r>
      <w:r w:rsidR="0095268B">
        <w:rPr>
          <w:rFonts w:ascii="Century Gothic" w:hAnsi="Century Gothic"/>
          <w:sz w:val="20"/>
        </w:rPr>
        <w:t>primo equipaggiamento</w:t>
      </w:r>
      <w:r>
        <w:rPr>
          <w:rFonts w:ascii="Century Gothic" w:hAnsi="Century Gothic"/>
          <w:sz w:val="20"/>
        </w:rPr>
        <w:t>.</w:t>
      </w:r>
    </w:p>
    <w:p w14:paraId="02BFBC85" w14:textId="10AFF969" w:rsidR="00930AA6" w:rsidRDefault="00930AA6">
      <w:pPr>
        <w:spacing w:after="160" w:line="259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 w:type="page"/>
      </w:r>
    </w:p>
    <w:p w14:paraId="49FFE260" w14:textId="77777777" w:rsidR="00930AA6" w:rsidRPr="007A73BA" w:rsidRDefault="00930AA6" w:rsidP="0096294F">
      <w:pPr>
        <w:rPr>
          <w:rFonts w:ascii="Century Gothic" w:hAnsi="Century Gothic"/>
          <w:sz w:val="20"/>
          <w:szCs w:val="20"/>
        </w:rPr>
      </w:pPr>
    </w:p>
    <w:p w14:paraId="6EB7E83E" w14:textId="711B9677" w:rsidR="00764EB4" w:rsidRPr="00764EB4" w:rsidRDefault="00764EB4" w:rsidP="00C81309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</w:rPr>
        <w:t xml:space="preserve">Apollo Tyres ha ottenuto la certificazione ISO 20400 </w:t>
      </w:r>
    </w:p>
    <w:p w14:paraId="131D987C" w14:textId="4F915D7F" w:rsidR="0095268B" w:rsidRPr="0095268B" w:rsidRDefault="000D3725" w:rsidP="0096294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Nel suo percorso </w:t>
      </w:r>
      <w:r w:rsidR="00071B1A">
        <w:rPr>
          <w:rFonts w:ascii="Century Gothic" w:hAnsi="Century Gothic"/>
          <w:sz w:val="20"/>
        </w:rPr>
        <w:t xml:space="preserve">verso una </w:t>
      </w:r>
      <w:r>
        <w:rPr>
          <w:rFonts w:ascii="Century Gothic" w:hAnsi="Century Gothic"/>
          <w:sz w:val="20"/>
        </w:rPr>
        <w:t>sostenibilità globale, Apollo Tyres ha recentemente ottenuto la certificazione ISO 20400, che definisce i requisiti per un approvvigionamento sostenibile, tra cui</w:t>
      </w:r>
      <w:r w:rsidR="0095268B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responsabilità, trasparenza, rispetto dei diritti umani e comportamento etico e</w:t>
      </w:r>
      <w:r w:rsidR="0095268B">
        <w:rPr>
          <w:rFonts w:ascii="Century Gothic" w:hAnsi="Century Gothic"/>
          <w:sz w:val="20"/>
        </w:rPr>
        <w:t xml:space="preserve"> sottolinea l’importanza di fattori</w:t>
      </w:r>
      <w:r>
        <w:rPr>
          <w:rFonts w:ascii="Century Gothic" w:hAnsi="Century Gothic"/>
          <w:sz w:val="20"/>
        </w:rPr>
        <w:t xml:space="preserve"> chiave come la gestione del rischio e la definizione delle priorità.</w:t>
      </w:r>
    </w:p>
    <w:p w14:paraId="19490261" w14:textId="0E58B6F3" w:rsidR="004847F0" w:rsidRPr="00EC094B" w:rsidRDefault="004847F0" w:rsidP="0096294F">
      <w:pPr>
        <w:rPr>
          <w:rFonts w:ascii="Century Gothic" w:hAnsi="Century Gothic"/>
          <w:sz w:val="20"/>
          <w:szCs w:val="20"/>
        </w:rPr>
      </w:pPr>
    </w:p>
    <w:p w14:paraId="79EF26C4" w14:textId="205B804B" w:rsidR="00E03087" w:rsidRPr="001E2EF2" w:rsidRDefault="004847F0" w:rsidP="0037521E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La norma ISO 20400 fornisce ai responsabili degli acquisti</w:t>
      </w:r>
      <w:r w:rsidR="00071B1A">
        <w:rPr>
          <w:rFonts w:ascii="Century Gothic" w:hAnsi="Century Gothic"/>
          <w:sz w:val="20"/>
        </w:rPr>
        <w:t xml:space="preserve"> le</w:t>
      </w:r>
      <w:r>
        <w:rPr>
          <w:rFonts w:ascii="Century Gothic" w:hAnsi="Century Gothic"/>
          <w:sz w:val="20"/>
        </w:rPr>
        <w:t xml:space="preserve"> linee guida </w:t>
      </w:r>
      <w:r w:rsidR="00071B1A">
        <w:rPr>
          <w:rFonts w:ascii="Century Gothic" w:hAnsi="Century Gothic"/>
          <w:sz w:val="20"/>
        </w:rPr>
        <w:t xml:space="preserve">da seguire </w:t>
      </w:r>
      <w:r>
        <w:rPr>
          <w:rFonts w:ascii="Century Gothic" w:hAnsi="Century Gothic"/>
          <w:sz w:val="20"/>
        </w:rPr>
        <w:t>per integrare la sostenibilità nei processi di approvvigionamento di un'organizzazione</w:t>
      </w:r>
      <w:r w:rsidR="00071B1A">
        <w:rPr>
          <w:rFonts w:ascii="Century Gothic" w:hAnsi="Century Gothic"/>
          <w:sz w:val="20"/>
        </w:rPr>
        <w:t xml:space="preserve"> e</w:t>
      </w:r>
      <w:r w:rsidR="0095268B">
        <w:rPr>
          <w:rFonts w:ascii="Century Gothic" w:hAnsi="Century Gothic"/>
          <w:sz w:val="20"/>
        </w:rPr>
        <w:t xml:space="preserve"> i</w:t>
      </w:r>
      <w:r>
        <w:rPr>
          <w:rFonts w:ascii="Century Gothic" w:hAnsi="Century Gothic"/>
          <w:sz w:val="20"/>
        </w:rPr>
        <w:t>ntegra</w:t>
      </w:r>
      <w:r w:rsidR="0095268B">
        <w:rPr>
          <w:rFonts w:ascii="Century Gothic" w:hAnsi="Century Gothic"/>
          <w:sz w:val="20"/>
        </w:rPr>
        <w:t xml:space="preserve"> gli</w:t>
      </w:r>
      <w:r>
        <w:rPr>
          <w:rFonts w:ascii="Century Gothic" w:hAnsi="Century Gothic"/>
          <w:sz w:val="20"/>
        </w:rPr>
        <w:t xml:space="preserve"> aspetti ambientali, economici e sociali nelle decisioni </w:t>
      </w:r>
      <w:r w:rsidR="001E2EF2">
        <w:rPr>
          <w:rFonts w:ascii="Century Gothic" w:hAnsi="Century Gothic"/>
          <w:sz w:val="20"/>
        </w:rPr>
        <w:t>relative alle forniture</w:t>
      </w:r>
      <w:r w:rsidR="00E03087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in modo da garantire che</w:t>
      </w:r>
      <w:r w:rsidR="001E2EF2">
        <w:rPr>
          <w:rFonts w:ascii="Century Gothic" w:hAnsi="Century Gothic"/>
          <w:sz w:val="20"/>
        </w:rPr>
        <w:t xml:space="preserve"> l’acquisto </w:t>
      </w:r>
      <w:r>
        <w:rPr>
          <w:rFonts w:ascii="Century Gothic" w:hAnsi="Century Gothic"/>
          <w:sz w:val="20"/>
        </w:rPr>
        <w:t xml:space="preserve">delle materie prime, come la gomma naturale, sia in linea con </w:t>
      </w:r>
      <w:r w:rsidR="00E03087">
        <w:rPr>
          <w:rFonts w:ascii="Century Gothic" w:hAnsi="Century Gothic"/>
          <w:sz w:val="20"/>
        </w:rPr>
        <w:t xml:space="preserve">gli </w:t>
      </w:r>
      <w:r>
        <w:rPr>
          <w:rFonts w:ascii="Century Gothic" w:hAnsi="Century Gothic"/>
          <w:sz w:val="20"/>
        </w:rPr>
        <w:t>standard</w:t>
      </w:r>
      <w:r w:rsidR="00E03087">
        <w:rPr>
          <w:rFonts w:ascii="Century Gothic" w:hAnsi="Century Gothic"/>
          <w:sz w:val="20"/>
        </w:rPr>
        <w:t xml:space="preserve"> internazionali creando così</w:t>
      </w:r>
      <w:r w:rsidR="00930A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una cultura della sostenibilità a livello di settore.</w:t>
      </w:r>
    </w:p>
    <w:p w14:paraId="22A28A1F" w14:textId="6B57E0FA" w:rsidR="00D33EB6" w:rsidRPr="007A73BA" w:rsidRDefault="0037521E" w:rsidP="0037521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</w:rPr>
        <w:t xml:space="preserve"> </w:t>
      </w:r>
    </w:p>
    <w:p w14:paraId="1C7994C8" w14:textId="789C5450" w:rsidR="00D33EB6" w:rsidRDefault="00DC56BC" w:rsidP="00DC5B8D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"La domanda globale di pneumatici è in aumento, trainata dall'intensificazione delle vendite di automobili e dalla crescita dei servizi di </w:t>
      </w:r>
      <w:r w:rsidR="001E2EF2" w:rsidRPr="001E2EF2">
        <w:rPr>
          <w:rFonts w:ascii="Century Gothic" w:hAnsi="Century Gothic"/>
          <w:sz w:val="20"/>
        </w:rPr>
        <w:t>ride-hailing</w:t>
      </w:r>
      <w:r w:rsidR="001E2EF2">
        <w:rPr>
          <w:rFonts w:ascii="Century Gothic" w:hAnsi="Century Gothic"/>
          <w:sz w:val="20"/>
        </w:rPr>
        <w:t xml:space="preserve">. </w:t>
      </w:r>
      <w:r>
        <w:rPr>
          <w:rFonts w:ascii="Century Gothic" w:hAnsi="Century Gothic"/>
          <w:sz w:val="20"/>
        </w:rPr>
        <w:t xml:space="preserve"> </w:t>
      </w:r>
      <w:r w:rsidR="001E2EF2">
        <w:rPr>
          <w:rFonts w:ascii="Century Gothic" w:hAnsi="Century Gothic"/>
          <w:sz w:val="20"/>
        </w:rPr>
        <w:t>S</w:t>
      </w:r>
      <w:r>
        <w:rPr>
          <w:rFonts w:ascii="Century Gothic" w:hAnsi="Century Gothic"/>
          <w:sz w:val="20"/>
        </w:rPr>
        <w:t xml:space="preserve">iamo determinati a garantire una crescita sostenibile per noi e per i fornitori su cui facciamo affidamento", afferma </w:t>
      </w:r>
      <w:r w:rsidRPr="008B3D18">
        <w:rPr>
          <w:rFonts w:ascii="Century Gothic" w:hAnsi="Century Gothic"/>
          <w:bCs/>
          <w:sz w:val="20"/>
        </w:rPr>
        <w:t>Benoit Rivallant, Presidente e CEO di Apollo Tyres Europe.</w:t>
      </w:r>
      <w:r>
        <w:rPr>
          <w:rFonts w:ascii="Century Gothic" w:hAnsi="Century Gothic"/>
          <w:sz w:val="20"/>
        </w:rPr>
        <w:t xml:space="preserve"> "La gomma naturale è una materia prima </w:t>
      </w:r>
      <w:r w:rsidR="001E2EF2">
        <w:rPr>
          <w:rFonts w:ascii="Century Gothic" w:hAnsi="Century Gothic"/>
          <w:sz w:val="20"/>
        </w:rPr>
        <w:t>rispettosa dell’ambiente</w:t>
      </w:r>
      <w:r>
        <w:rPr>
          <w:rFonts w:ascii="Century Gothic" w:hAnsi="Century Gothic"/>
          <w:sz w:val="20"/>
        </w:rPr>
        <w:t>, ma solo se</w:t>
      </w:r>
      <w:r w:rsidR="001E2EF2">
        <w:rPr>
          <w:rFonts w:ascii="Century Gothic" w:hAnsi="Century Gothic"/>
          <w:sz w:val="20"/>
        </w:rPr>
        <w:t xml:space="preserve"> proviene da fonti </w:t>
      </w:r>
      <w:r>
        <w:rPr>
          <w:rFonts w:ascii="Century Gothic" w:hAnsi="Century Gothic"/>
          <w:sz w:val="20"/>
        </w:rPr>
        <w:t>sostenibil</w:t>
      </w:r>
      <w:r w:rsidR="001E2EF2">
        <w:rPr>
          <w:rFonts w:ascii="Century Gothic" w:hAnsi="Century Gothic"/>
          <w:sz w:val="20"/>
        </w:rPr>
        <w:t>i</w:t>
      </w:r>
      <w:r>
        <w:rPr>
          <w:rFonts w:ascii="Century Gothic" w:hAnsi="Century Gothic"/>
          <w:sz w:val="20"/>
        </w:rPr>
        <w:t>. È nostro compito collaborare con le aziende di tutta la catena d</w:t>
      </w:r>
      <w:r w:rsidR="00E03087">
        <w:rPr>
          <w:rFonts w:ascii="Century Gothic" w:hAnsi="Century Gothic"/>
          <w:sz w:val="20"/>
        </w:rPr>
        <w:t>i</w:t>
      </w:r>
      <w:r>
        <w:rPr>
          <w:rFonts w:ascii="Century Gothic" w:hAnsi="Century Gothic"/>
          <w:sz w:val="20"/>
        </w:rPr>
        <w:t xml:space="preserve"> valore per garantire la massima trasparenza e aiutare l'industria degli pneumatici a gestire il proprio impatto ambientale e sociale".</w:t>
      </w:r>
    </w:p>
    <w:p w14:paraId="68725C2B" w14:textId="77777777" w:rsidR="00CA5336" w:rsidRDefault="00CA5336" w:rsidP="00DC5B8D">
      <w:pPr>
        <w:rPr>
          <w:rFonts w:ascii="Century Gothic" w:hAnsi="Century Gothic"/>
          <w:sz w:val="20"/>
          <w:szCs w:val="20"/>
        </w:rPr>
      </w:pPr>
    </w:p>
    <w:p w14:paraId="4B30E138" w14:textId="77777777" w:rsidR="00CA5336" w:rsidRPr="00C115BD" w:rsidRDefault="00CA5336" w:rsidP="00CA5336">
      <w:pPr>
        <w:pStyle w:val="ox-e23b717313-msonormal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Clother Light"/>
          <w:b/>
          <w:bCs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[FINE]</w:t>
      </w:r>
    </w:p>
    <w:p w14:paraId="2D3D042D" w14:textId="77777777" w:rsidR="00CA5336" w:rsidRPr="00A13DD6" w:rsidRDefault="00CA5336" w:rsidP="00CA5336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</w:rPr>
      </w:pPr>
    </w:p>
    <w:p w14:paraId="18D5FC3B" w14:textId="77777777" w:rsidR="00CA5336" w:rsidRPr="005C634E" w:rsidRDefault="00CA5336" w:rsidP="00CA5336">
      <w:pPr>
        <w:rPr>
          <w:rFonts w:ascii="Century Gothic" w:eastAsia="Times New Roman" w:hAnsi="Century Gothic" w:cs="Clother Light"/>
          <w:bCs/>
          <w:color w:val="000000"/>
        </w:rPr>
      </w:pPr>
      <w:r>
        <w:rPr>
          <w:rFonts w:ascii="Century Gothic" w:hAnsi="Century Gothic"/>
          <w:b/>
          <w:color w:val="5C2D90"/>
          <w:sz w:val="18"/>
        </w:rPr>
        <w:t>Per maggiori informazioni contattare:</w:t>
      </w:r>
    </w:p>
    <w:p w14:paraId="643A1AA7" w14:textId="77777777" w:rsidR="00CA5336" w:rsidRPr="00C02D54" w:rsidRDefault="00CA5336" w:rsidP="00CA5336">
      <w:pPr>
        <w:pStyle w:val="BasicParagraph"/>
        <w:rPr>
          <w:rFonts w:ascii="Century Gothic" w:hAnsi="Century Gothic" w:cs="Clother Light"/>
          <w:sz w:val="16"/>
          <w:szCs w:val="16"/>
        </w:rPr>
      </w:pPr>
      <w:r w:rsidRPr="00C02D54">
        <w:rPr>
          <w:rFonts w:ascii="Century Gothic" w:hAnsi="Century Gothic" w:cs="Clother Light"/>
          <w:sz w:val="16"/>
          <w:szCs w:val="16"/>
        </w:rPr>
        <w:t>Ufficio Stampa Apollo Tyres| Vredestein Italia</w:t>
      </w:r>
    </w:p>
    <w:p w14:paraId="241D73DA" w14:textId="77777777" w:rsidR="00CA5336" w:rsidRPr="00C02D54" w:rsidRDefault="00CA5336" w:rsidP="00CA5336">
      <w:pPr>
        <w:pStyle w:val="BasicParagraph"/>
        <w:rPr>
          <w:rFonts w:ascii="Century Gothic" w:hAnsi="Century Gothic" w:cs="Clother Light"/>
          <w:sz w:val="16"/>
          <w:szCs w:val="16"/>
        </w:rPr>
      </w:pPr>
      <w:r w:rsidRPr="00C02D54">
        <w:rPr>
          <w:rFonts w:ascii="Century Gothic" w:hAnsi="Century Gothic" w:cs="Clother Light"/>
          <w:sz w:val="16"/>
          <w:szCs w:val="16"/>
        </w:rPr>
        <w:t>Anice Srl</w:t>
      </w:r>
    </w:p>
    <w:p w14:paraId="18F23D5A" w14:textId="77777777" w:rsidR="00CA5336" w:rsidRPr="00C02D54" w:rsidRDefault="00CA5336" w:rsidP="00CA5336">
      <w:pPr>
        <w:pStyle w:val="BasicParagraph"/>
        <w:rPr>
          <w:rFonts w:ascii="Century Gothic" w:hAnsi="Century Gothic" w:cs="Clother Light"/>
          <w:sz w:val="16"/>
          <w:szCs w:val="16"/>
        </w:rPr>
      </w:pPr>
      <w:r w:rsidRPr="00C02D54">
        <w:rPr>
          <w:rFonts w:ascii="Century Gothic" w:hAnsi="Century Gothic" w:cs="Clother Light"/>
          <w:sz w:val="16"/>
          <w:szCs w:val="16"/>
        </w:rPr>
        <w:t>Via Torre Pellice 17 – 10156 Torino</w:t>
      </w:r>
    </w:p>
    <w:p w14:paraId="2028604B" w14:textId="77777777" w:rsidR="00CA5336" w:rsidRPr="00C02D54" w:rsidRDefault="00CA5336" w:rsidP="00CA5336">
      <w:pPr>
        <w:pStyle w:val="BasicParagraph"/>
        <w:rPr>
          <w:rFonts w:ascii="Century Gothic" w:hAnsi="Century Gothic" w:cs="Clother Light"/>
          <w:sz w:val="16"/>
          <w:szCs w:val="16"/>
        </w:rPr>
      </w:pPr>
      <w:r w:rsidRPr="00C02D54">
        <w:rPr>
          <w:rFonts w:ascii="Century Gothic" w:hAnsi="Century Gothic" w:cs="Clother Light"/>
          <w:sz w:val="16"/>
          <w:szCs w:val="16"/>
        </w:rPr>
        <w:t>Tel. +39 011 0161111</w:t>
      </w:r>
    </w:p>
    <w:p w14:paraId="4802D25F" w14:textId="77777777" w:rsidR="00CA5336" w:rsidRPr="00C02D54" w:rsidRDefault="00CA5336" w:rsidP="00CA5336">
      <w:pPr>
        <w:pStyle w:val="BasicParagraph"/>
        <w:rPr>
          <w:rFonts w:ascii="Century Gothic" w:hAnsi="Century Gothic" w:cs="Clother Light"/>
          <w:sz w:val="16"/>
          <w:szCs w:val="16"/>
        </w:rPr>
      </w:pPr>
      <w:r w:rsidRPr="00C02D54">
        <w:rPr>
          <w:rFonts w:ascii="Century Gothic" w:hAnsi="Century Gothic" w:cs="Clother Light"/>
          <w:sz w:val="16"/>
          <w:szCs w:val="16"/>
        </w:rPr>
        <w:t>apollotyres@anicecommunication.com</w:t>
      </w:r>
    </w:p>
    <w:p w14:paraId="2F4D5809" w14:textId="77777777" w:rsidR="00CA5336" w:rsidRPr="00C02D54" w:rsidRDefault="00CA5336" w:rsidP="00CA5336">
      <w:pPr>
        <w:pStyle w:val="BasicParagraph"/>
        <w:rPr>
          <w:rFonts w:ascii="Century Gothic" w:hAnsi="Century Gothic" w:cs="Clother Light"/>
          <w:sz w:val="16"/>
          <w:szCs w:val="16"/>
        </w:rPr>
      </w:pPr>
    </w:p>
    <w:p w14:paraId="45371CB9" w14:textId="77777777" w:rsidR="00CA5336" w:rsidRPr="00C02D54" w:rsidRDefault="00CA5336" w:rsidP="00CA5336">
      <w:pPr>
        <w:pStyle w:val="BasicParagraph"/>
        <w:rPr>
          <w:rFonts w:ascii="Century Gothic" w:hAnsi="Century Gothic" w:cs="Clother Light"/>
          <w:sz w:val="16"/>
          <w:szCs w:val="16"/>
        </w:rPr>
      </w:pPr>
      <w:r w:rsidRPr="00C02D54">
        <w:rPr>
          <w:rFonts w:ascii="Century Gothic" w:hAnsi="Century Gothic" w:cs="Clother Light"/>
          <w:sz w:val="16"/>
          <w:szCs w:val="16"/>
        </w:rPr>
        <w:t>Roberto Beltramolli - +39 335 6068559</w:t>
      </w:r>
    </w:p>
    <w:p w14:paraId="6E55BBAC" w14:textId="77777777" w:rsidR="00CA5336" w:rsidRPr="00C02D54" w:rsidRDefault="00CA5336" w:rsidP="00CA5336">
      <w:pPr>
        <w:pStyle w:val="BasicParagraph"/>
        <w:rPr>
          <w:rFonts w:ascii="Century Gothic" w:hAnsi="Century Gothic" w:cs="Clother Light"/>
          <w:sz w:val="16"/>
          <w:szCs w:val="16"/>
        </w:rPr>
      </w:pPr>
      <w:r w:rsidRPr="00C02D54">
        <w:rPr>
          <w:rFonts w:ascii="Century Gothic" w:hAnsi="Century Gothic" w:cs="Clother Light"/>
          <w:sz w:val="16"/>
          <w:szCs w:val="16"/>
        </w:rPr>
        <w:t>Patrizia Tontini - +39 335 6068557</w:t>
      </w:r>
    </w:p>
    <w:p w14:paraId="6A0DA6D9" w14:textId="77777777" w:rsidR="00CA5336" w:rsidRPr="00C02D54" w:rsidRDefault="00CA5336" w:rsidP="00CA5336">
      <w:pPr>
        <w:pStyle w:val="BasicParagraph"/>
        <w:rPr>
          <w:rFonts w:ascii="Century Gothic" w:hAnsi="Century Gothic" w:cs="Clother Light"/>
          <w:sz w:val="16"/>
          <w:szCs w:val="16"/>
        </w:rPr>
      </w:pPr>
      <w:r w:rsidRPr="00C02D54">
        <w:rPr>
          <w:rFonts w:ascii="Century Gothic" w:hAnsi="Century Gothic" w:cs="Clother Light"/>
          <w:sz w:val="16"/>
          <w:szCs w:val="16"/>
        </w:rPr>
        <w:t>Paola Maina - +39 347 6713167</w:t>
      </w:r>
    </w:p>
    <w:p w14:paraId="28C6CC4B" w14:textId="77777777" w:rsidR="00CA5336" w:rsidRPr="005C634E" w:rsidRDefault="00CA5336" w:rsidP="00CA533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color w:val="000000"/>
          <w:sz w:val="12"/>
          <w:szCs w:val="12"/>
        </w:rPr>
      </w:pPr>
    </w:p>
    <w:p w14:paraId="6D981D94" w14:textId="77777777" w:rsidR="00CA5336" w:rsidRPr="005C634E" w:rsidRDefault="00CA5336" w:rsidP="00CA5336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</w:rPr>
      </w:pPr>
      <w:r>
        <w:rPr>
          <w:rFonts w:ascii="Century Gothic" w:hAnsi="Century Gothic"/>
          <w:b/>
          <w:color w:val="5C2D90"/>
          <w:sz w:val="16"/>
        </w:rPr>
        <w:t>Informazioni su Apollo Tyres Ltd</w:t>
      </w:r>
    </w:p>
    <w:p w14:paraId="7FB3A9C7" w14:textId="77777777" w:rsidR="00CA5336" w:rsidRDefault="00CA5336" w:rsidP="00CA5336">
      <w:pPr>
        <w:pStyle w:val="BasicParagraph"/>
        <w:spacing w:line="240" w:lineRule="auto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Apollo Tyres Ltd è un produttore internazionale di pneumatici e il marchio leader di pneumatici in India. L'azienda dispone di diversi stabilimenti di produzione in India, uno stabilimento nei Paesi Bassi e uno in Ungheria. L'azienda commercializza i suoi prodotti sotto i due marchi globali Apollo e Vredestein e i relativi prodotti sono disponibili in oltre 100 paesi attraverso una vasta rete di rivenditori del marchio, esclusivi e multiprodotto.</w:t>
      </w:r>
    </w:p>
    <w:p w14:paraId="46C2DC27" w14:textId="77777777" w:rsidR="00845F55" w:rsidRPr="00EC094B" w:rsidRDefault="00845F55" w:rsidP="00CA5336">
      <w:pPr>
        <w:rPr>
          <w:rFonts w:ascii="Century Gothic" w:hAnsi="Century Gothic"/>
          <w:sz w:val="20"/>
          <w:szCs w:val="20"/>
        </w:rPr>
      </w:pPr>
    </w:p>
    <w:sectPr w:rsidR="00845F55" w:rsidRPr="00EC094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EFF50" w14:textId="77777777" w:rsidR="00E440F8" w:rsidRDefault="00E440F8" w:rsidP="008C48F8">
      <w:r>
        <w:separator/>
      </w:r>
    </w:p>
  </w:endnote>
  <w:endnote w:type="continuationSeparator" w:id="0">
    <w:p w14:paraId="2E6D16D3" w14:textId="77777777" w:rsidR="00E440F8" w:rsidRDefault="00E440F8" w:rsidP="008C48F8">
      <w:r>
        <w:continuationSeparator/>
      </w:r>
    </w:p>
  </w:endnote>
  <w:endnote w:type="continuationNotice" w:id="1">
    <w:p w14:paraId="7BC1E885" w14:textId="77777777" w:rsidR="00E440F8" w:rsidRDefault="00E440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Light">
    <w:altName w:val="Arial"/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14CF" w14:textId="427219E0" w:rsidR="00073971" w:rsidRDefault="00073971">
    <w:pPr>
      <w:pStyle w:val="Footer"/>
    </w:pPr>
    <w:r>
      <w:rPr>
        <w:noProof/>
      </w:rPr>
      <w:drawing>
        <wp:inline distT="0" distB="0" distL="0" distR="0" wp14:anchorId="2E578DA1" wp14:editId="6FE11880">
          <wp:extent cx="2192018" cy="476250"/>
          <wp:effectExtent l="0" t="0" r="0" b="0"/>
          <wp:docPr id="10" name="Picture 10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11E90" w14:textId="77777777" w:rsidR="00E440F8" w:rsidRDefault="00E440F8" w:rsidP="008C48F8">
      <w:r>
        <w:separator/>
      </w:r>
    </w:p>
  </w:footnote>
  <w:footnote w:type="continuationSeparator" w:id="0">
    <w:p w14:paraId="178AC408" w14:textId="77777777" w:rsidR="00E440F8" w:rsidRDefault="00E440F8" w:rsidP="008C48F8">
      <w:r>
        <w:continuationSeparator/>
      </w:r>
    </w:p>
  </w:footnote>
  <w:footnote w:type="continuationNotice" w:id="1">
    <w:p w14:paraId="29F11368" w14:textId="77777777" w:rsidR="00E440F8" w:rsidRDefault="00E440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E29F" w14:textId="77777777" w:rsidR="00D5591A" w:rsidRDefault="00D5591A" w:rsidP="00D5591A">
    <w:pPr>
      <w:pStyle w:val="Header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7E1DB9A" wp14:editId="2EB2AE17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Comunicato stampa</w:t>
    </w:r>
  </w:p>
  <w:p w14:paraId="138735DF" w14:textId="4C2977EF" w:rsidR="008C48F8" w:rsidRDefault="008C48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94A18"/>
    <w:multiLevelType w:val="hybridMultilevel"/>
    <w:tmpl w:val="787A8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156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B6"/>
    <w:rsid w:val="00002791"/>
    <w:rsid w:val="0000419F"/>
    <w:rsid w:val="00005895"/>
    <w:rsid w:val="00010AA2"/>
    <w:rsid w:val="00015246"/>
    <w:rsid w:val="00015530"/>
    <w:rsid w:val="000165A1"/>
    <w:rsid w:val="00027225"/>
    <w:rsid w:val="00027C2E"/>
    <w:rsid w:val="00034840"/>
    <w:rsid w:val="00041D38"/>
    <w:rsid w:val="00044DDC"/>
    <w:rsid w:val="00045236"/>
    <w:rsid w:val="000455FC"/>
    <w:rsid w:val="000460F9"/>
    <w:rsid w:val="00046425"/>
    <w:rsid w:val="000502F4"/>
    <w:rsid w:val="00057900"/>
    <w:rsid w:val="000612D6"/>
    <w:rsid w:val="0006140F"/>
    <w:rsid w:val="0006309D"/>
    <w:rsid w:val="00064D5A"/>
    <w:rsid w:val="00071B1A"/>
    <w:rsid w:val="00071DB7"/>
    <w:rsid w:val="00073971"/>
    <w:rsid w:val="00073ADA"/>
    <w:rsid w:val="000746C1"/>
    <w:rsid w:val="00076CC7"/>
    <w:rsid w:val="00086AAF"/>
    <w:rsid w:val="00095EF5"/>
    <w:rsid w:val="000A1CC4"/>
    <w:rsid w:val="000A6431"/>
    <w:rsid w:val="000B16D0"/>
    <w:rsid w:val="000B2015"/>
    <w:rsid w:val="000C3C44"/>
    <w:rsid w:val="000C6B6A"/>
    <w:rsid w:val="000D0615"/>
    <w:rsid w:val="000D20A0"/>
    <w:rsid w:val="000D3574"/>
    <w:rsid w:val="000D3725"/>
    <w:rsid w:val="000D5AE5"/>
    <w:rsid w:val="000E28B5"/>
    <w:rsid w:val="000E4DC8"/>
    <w:rsid w:val="000E5451"/>
    <w:rsid w:val="000E71FB"/>
    <w:rsid w:val="000F345C"/>
    <w:rsid w:val="00103BC2"/>
    <w:rsid w:val="0010504E"/>
    <w:rsid w:val="0010551E"/>
    <w:rsid w:val="00110E2A"/>
    <w:rsid w:val="00112F90"/>
    <w:rsid w:val="00114698"/>
    <w:rsid w:val="00123273"/>
    <w:rsid w:val="00124D4F"/>
    <w:rsid w:val="0012507D"/>
    <w:rsid w:val="00134EAF"/>
    <w:rsid w:val="001401E1"/>
    <w:rsid w:val="0014382B"/>
    <w:rsid w:val="001447AC"/>
    <w:rsid w:val="00144D21"/>
    <w:rsid w:val="00147399"/>
    <w:rsid w:val="00156546"/>
    <w:rsid w:val="00157DC1"/>
    <w:rsid w:val="0016154D"/>
    <w:rsid w:val="00165E17"/>
    <w:rsid w:val="00170F7E"/>
    <w:rsid w:val="00174970"/>
    <w:rsid w:val="00174E8D"/>
    <w:rsid w:val="00180223"/>
    <w:rsid w:val="0018089A"/>
    <w:rsid w:val="001838C2"/>
    <w:rsid w:val="00190409"/>
    <w:rsid w:val="00191303"/>
    <w:rsid w:val="00196E8B"/>
    <w:rsid w:val="001977EE"/>
    <w:rsid w:val="001A2F0B"/>
    <w:rsid w:val="001A3C46"/>
    <w:rsid w:val="001B7AF2"/>
    <w:rsid w:val="001C01A0"/>
    <w:rsid w:val="001C322A"/>
    <w:rsid w:val="001C346A"/>
    <w:rsid w:val="001C4E7F"/>
    <w:rsid w:val="001D0118"/>
    <w:rsid w:val="001D233C"/>
    <w:rsid w:val="001D42EE"/>
    <w:rsid w:val="001E0377"/>
    <w:rsid w:val="001E2EF2"/>
    <w:rsid w:val="001E551B"/>
    <w:rsid w:val="001E5E4B"/>
    <w:rsid w:val="001F0815"/>
    <w:rsid w:val="001F1949"/>
    <w:rsid w:val="001F6B07"/>
    <w:rsid w:val="001F6DF8"/>
    <w:rsid w:val="00201831"/>
    <w:rsid w:val="00205D92"/>
    <w:rsid w:val="00207271"/>
    <w:rsid w:val="00210F67"/>
    <w:rsid w:val="0021469A"/>
    <w:rsid w:val="00214EB5"/>
    <w:rsid w:val="0021556A"/>
    <w:rsid w:val="00220441"/>
    <w:rsid w:val="002310EA"/>
    <w:rsid w:val="00232555"/>
    <w:rsid w:val="00232C68"/>
    <w:rsid w:val="00237707"/>
    <w:rsid w:val="002415FB"/>
    <w:rsid w:val="002501D9"/>
    <w:rsid w:val="002513AA"/>
    <w:rsid w:val="002544A6"/>
    <w:rsid w:val="00256907"/>
    <w:rsid w:val="00261B0B"/>
    <w:rsid w:val="00262400"/>
    <w:rsid w:val="002638D2"/>
    <w:rsid w:val="002671D5"/>
    <w:rsid w:val="00267836"/>
    <w:rsid w:val="002679EE"/>
    <w:rsid w:val="00272698"/>
    <w:rsid w:val="002757B5"/>
    <w:rsid w:val="00277B09"/>
    <w:rsid w:val="00283028"/>
    <w:rsid w:val="00286CFF"/>
    <w:rsid w:val="002A0131"/>
    <w:rsid w:val="002A6BEE"/>
    <w:rsid w:val="002A6EA4"/>
    <w:rsid w:val="002A713A"/>
    <w:rsid w:val="002B5AD9"/>
    <w:rsid w:val="002B606E"/>
    <w:rsid w:val="002C75F6"/>
    <w:rsid w:val="002D332A"/>
    <w:rsid w:val="002D451D"/>
    <w:rsid w:val="002D564D"/>
    <w:rsid w:val="002E040B"/>
    <w:rsid w:val="002F18AF"/>
    <w:rsid w:val="002F1B78"/>
    <w:rsid w:val="002F4A57"/>
    <w:rsid w:val="002F61FE"/>
    <w:rsid w:val="002F62F8"/>
    <w:rsid w:val="0030780D"/>
    <w:rsid w:val="00310AFC"/>
    <w:rsid w:val="00311CF5"/>
    <w:rsid w:val="003209F7"/>
    <w:rsid w:val="0032203B"/>
    <w:rsid w:val="0032250C"/>
    <w:rsid w:val="00322E4F"/>
    <w:rsid w:val="003405EB"/>
    <w:rsid w:val="0034208B"/>
    <w:rsid w:val="00343652"/>
    <w:rsid w:val="00346D9B"/>
    <w:rsid w:val="00347D8E"/>
    <w:rsid w:val="00355BBC"/>
    <w:rsid w:val="00362064"/>
    <w:rsid w:val="003660C1"/>
    <w:rsid w:val="0037386F"/>
    <w:rsid w:val="00374159"/>
    <w:rsid w:val="0037521E"/>
    <w:rsid w:val="003804B1"/>
    <w:rsid w:val="00381D4D"/>
    <w:rsid w:val="00390508"/>
    <w:rsid w:val="0039074A"/>
    <w:rsid w:val="003908FD"/>
    <w:rsid w:val="00391A83"/>
    <w:rsid w:val="003942C8"/>
    <w:rsid w:val="003A2E43"/>
    <w:rsid w:val="003B1F25"/>
    <w:rsid w:val="003B2EA3"/>
    <w:rsid w:val="003B3905"/>
    <w:rsid w:val="003B3B4B"/>
    <w:rsid w:val="003D0130"/>
    <w:rsid w:val="003E0733"/>
    <w:rsid w:val="003E1D61"/>
    <w:rsid w:val="003E5CB4"/>
    <w:rsid w:val="003F15A7"/>
    <w:rsid w:val="003F1C10"/>
    <w:rsid w:val="003F505A"/>
    <w:rsid w:val="003F6C1D"/>
    <w:rsid w:val="00403130"/>
    <w:rsid w:val="004047FD"/>
    <w:rsid w:val="00405682"/>
    <w:rsid w:val="004064BA"/>
    <w:rsid w:val="004103AF"/>
    <w:rsid w:val="00413081"/>
    <w:rsid w:val="00414F1A"/>
    <w:rsid w:val="00420208"/>
    <w:rsid w:val="00425CC9"/>
    <w:rsid w:val="00425D94"/>
    <w:rsid w:val="004316BE"/>
    <w:rsid w:val="00435E20"/>
    <w:rsid w:val="00436D7A"/>
    <w:rsid w:val="0044113D"/>
    <w:rsid w:val="004439F2"/>
    <w:rsid w:val="00445229"/>
    <w:rsid w:val="00450F15"/>
    <w:rsid w:val="0045274A"/>
    <w:rsid w:val="004607AB"/>
    <w:rsid w:val="00461E83"/>
    <w:rsid w:val="0046277A"/>
    <w:rsid w:val="00470824"/>
    <w:rsid w:val="00470865"/>
    <w:rsid w:val="00470A93"/>
    <w:rsid w:val="0047100F"/>
    <w:rsid w:val="00471D69"/>
    <w:rsid w:val="00473B2E"/>
    <w:rsid w:val="00476ED5"/>
    <w:rsid w:val="00483B83"/>
    <w:rsid w:val="004847F0"/>
    <w:rsid w:val="00485EBA"/>
    <w:rsid w:val="004946FA"/>
    <w:rsid w:val="004954F7"/>
    <w:rsid w:val="004B01B8"/>
    <w:rsid w:val="004B1D84"/>
    <w:rsid w:val="004C36A4"/>
    <w:rsid w:val="004D276F"/>
    <w:rsid w:val="004D3D2F"/>
    <w:rsid w:val="004D43A5"/>
    <w:rsid w:val="004E74A0"/>
    <w:rsid w:val="004F0ED5"/>
    <w:rsid w:val="00501CE5"/>
    <w:rsid w:val="0050235A"/>
    <w:rsid w:val="00502A87"/>
    <w:rsid w:val="005033C8"/>
    <w:rsid w:val="0050384F"/>
    <w:rsid w:val="005050CD"/>
    <w:rsid w:val="005101EC"/>
    <w:rsid w:val="005109C4"/>
    <w:rsid w:val="00516B1C"/>
    <w:rsid w:val="0052471B"/>
    <w:rsid w:val="005264A5"/>
    <w:rsid w:val="00527916"/>
    <w:rsid w:val="00530404"/>
    <w:rsid w:val="0053614C"/>
    <w:rsid w:val="00537996"/>
    <w:rsid w:val="00542A8A"/>
    <w:rsid w:val="00542B6E"/>
    <w:rsid w:val="005455CA"/>
    <w:rsid w:val="0054649C"/>
    <w:rsid w:val="00550057"/>
    <w:rsid w:val="00551BD5"/>
    <w:rsid w:val="005579EA"/>
    <w:rsid w:val="00557A7F"/>
    <w:rsid w:val="00561FBC"/>
    <w:rsid w:val="00562076"/>
    <w:rsid w:val="00565AB0"/>
    <w:rsid w:val="005676A5"/>
    <w:rsid w:val="00574791"/>
    <w:rsid w:val="005752AB"/>
    <w:rsid w:val="00594C2E"/>
    <w:rsid w:val="005A7298"/>
    <w:rsid w:val="005B4F66"/>
    <w:rsid w:val="005B7CA3"/>
    <w:rsid w:val="005D053F"/>
    <w:rsid w:val="005D7E87"/>
    <w:rsid w:val="005E1A63"/>
    <w:rsid w:val="005E2F27"/>
    <w:rsid w:val="005E6900"/>
    <w:rsid w:val="005E7B99"/>
    <w:rsid w:val="005E7CA8"/>
    <w:rsid w:val="005F0D12"/>
    <w:rsid w:val="005F4AAA"/>
    <w:rsid w:val="005F60B6"/>
    <w:rsid w:val="00615761"/>
    <w:rsid w:val="00620CA9"/>
    <w:rsid w:val="0062265D"/>
    <w:rsid w:val="00622B64"/>
    <w:rsid w:val="00623094"/>
    <w:rsid w:val="00625D98"/>
    <w:rsid w:val="0062613A"/>
    <w:rsid w:val="006279D4"/>
    <w:rsid w:val="00630898"/>
    <w:rsid w:val="006308C5"/>
    <w:rsid w:val="00643B81"/>
    <w:rsid w:val="006460A9"/>
    <w:rsid w:val="00653458"/>
    <w:rsid w:val="00657C34"/>
    <w:rsid w:val="00660E66"/>
    <w:rsid w:val="006614DA"/>
    <w:rsid w:val="006617E5"/>
    <w:rsid w:val="006741DF"/>
    <w:rsid w:val="006757AB"/>
    <w:rsid w:val="00680564"/>
    <w:rsid w:val="006813B1"/>
    <w:rsid w:val="0068381E"/>
    <w:rsid w:val="006961D7"/>
    <w:rsid w:val="00696260"/>
    <w:rsid w:val="006A1C18"/>
    <w:rsid w:val="006A548C"/>
    <w:rsid w:val="006A74F9"/>
    <w:rsid w:val="006B3001"/>
    <w:rsid w:val="006B51CA"/>
    <w:rsid w:val="006C2A81"/>
    <w:rsid w:val="006C3EC8"/>
    <w:rsid w:val="006C5D81"/>
    <w:rsid w:val="006D50D4"/>
    <w:rsid w:val="006E141A"/>
    <w:rsid w:val="006E20C1"/>
    <w:rsid w:val="006E34E7"/>
    <w:rsid w:val="006F0ED8"/>
    <w:rsid w:val="006F6637"/>
    <w:rsid w:val="00701DF8"/>
    <w:rsid w:val="00704D8A"/>
    <w:rsid w:val="00714376"/>
    <w:rsid w:val="007155CE"/>
    <w:rsid w:val="00717455"/>
    <w:rsid w:val="007175BD"/>
    <w:rsid w:val="00722CBC"/>
    <w:rsid w:val="007268D3"/>
    <w:rsid w:val="0073323E"/>
    <w:rsid w:val="00736B7B"/>
    <w:rsid w:val="00741C5F"/>
    <w:rsid w:val="00741FFA"/>
    <w:rsid w:val="0074662C"/>
    <w:rsid w:val="00746C2E"/>
    <w:rsid w:val="00750DC4"/>
    <w:rsid w:val="007518BC"/>
    <w:rsid w:val="00751F1C"/>
    <w:rsid w:val="007563CC"/>
    <w:rsid w:val="00762075"/>
    <w:rsid w:val="00764EB4"/>
    <w:rsid w:val="00772A25"/>
    <w:rsid w:val="00782F71"/>
    <w:rsid w:val="007837F9"/>
    <w:rsid w:val="00785156"/>
    <w:rsid w:val="0078677E"/>
    <w:rsid w:val="007941D0"/>
    <w:rsid w:val="007A36BB"/>
    <w:rsid w:val="007A73BA"/>
    <w:rsid w:val="007B6ED7"/>
    <w:rsid w:val="007C298F"/>
    <w:rsid w:val="007C3C15"/>
    <w:rsid w:val="007C714D"/>
    <w:rsid w:val="007D028F"/>
    <w:rsid w:val="007D291D"/>
    <w:rsid w:val="007D5483"/>
    <w:rsid w:val="007E06B8"/>
    <w:rsid w:val="007E11AA"/>
    <w:rsid w:val="007E2B0C"/>
    <w:rsid w:val="007E4531"/>
    <w:rsid w:val="007F279C"/>
    <w:rsid w:val="007F78D4"/>
    <w:rsid w:val="007F7913"/>
    <w:rsid w:val="00800152"/>
    <w:rsid w:val="0080146D"/>
    <w:rsid w:val="008145B1"/>
    <w:rsid w:val="008157D8"/>
    <w:rsid w:val="00816382"/>
    <w:rsid w:val="00820090"/>
    <w:rsid w:val="00820810"/>
    <w:rsid w:val="00823265"/>
    <w:rsid w:val="00824EA2"/>
    <w:rsid w:val="00826D97"/>
    <w:rsid w:val="008357DE"/>
    <w:rsid w:val="0083609B"/>
    <w:rsid w:val="00836AD4"/>
    <w:rsid w:val="00840F07"/>
    <w:rsid w:val="00845F55"/>
    <w:rsid w:val="00846237"/>
    <w:rsid w:val="0085004C"/>
    <w:rsid w:val="00851C78"/>
    <w:rsid w:val="008657F9"/>
    <w:rsid w:val="00870B34"/>
    <w:rsid w:val="008710AC"/>
    <w:rsid w:val="008831C7"/>
    <w:rsid w:val="00890034"/>
    <w:rsid w:val="00897E54"/>
    <w:rsid w:val="008A1E0A"/>
    <w:rsid w:val="008A4DFB"/>
    <w:rsid w:val="008B142E"/>
    <w:rsid w:val="008B3D18"/>
    <w:rsid w:val="008C1AB8"/>
    <w:rsid w:val="008C23ED"/>
    <w:rsid w:val="008C48F8"/>
    <w:rsid w:val="008C6F69"/>
    <w:rsid w:val="008D380A"/>
    <w:rsid w:val="008D7B51"/>
    <w:rsid w:val="008E22AC"/>
    <w:rsid w:val="008E7A0F"/>
    <w:rsid w:val="008E7DFB"/>
    <w:rsid w:val="008F06A7"/>
    <w:rsid w:val="008F0AC3"/>
    <w:rsid w:val="008F3E1F"/>
    <w:rsid w:val="008F5212"/>
    <w:rsid w:val="008F7087"/>
    <w:rsid w:val="008F7170"/>
    <w:rsid w:val="009030EA"/>
    <w:rsid w:val="00911677"/>
    <w:rsid w:val="00916405"/>
    <w:rsid w:val="00917EFC"/>
    <w:rsid w:val="00921203"/>
    <w:rsid w:val="0092767E"/>
    <w:rsid w:val="009301D0"/>
    <w:rsid w:val="00930AA6"/>
    <w:rsid w:val="00932195"/>
    <w:rsid w:val="00944F36"/>
    <w:rsid w:val="009519A7"/>
    <w:rsid w:val="0095268B"/>
    <w:rsid w:val="0095571E"/>
    <w:rsid w:val="0096294F"/>
    <w:rsid w:val="00964264"/>
    <w:rsid w:val="0097427B"/>
    <w:rsid w:val="009801EC"/>
    <w:rsid w:val="00983D46"/>
    <w:rsid w:val="009848EA"/>
    <w:rsid w:val="009852EB"/>
    <w:rsid w:val="009858E9"/>
    <w:rsid w:val="00986793"/>
    <w:rsid w:val="00986DB4"/>
    <w:rsid w:val="00986E0E"/>
    <w:rsid w:val="0099147A"/>
    <w:rsid w:val="009934E0"/>
    <w:rsid w:val="009A000E"/>
    <w:rsid w:val="009A6031"/>
    <w:rsid w:val="009A6765"/>
    <w:rsid w:val="009B1221"/>
    <w:rsid w:val="009C47D9"/>
    <w:rsid w:val="009D156C"/>
    <w:rsid w:val="009D670D"/>
    <w:rsid w:val="009E3722"/>
    <w:rsid w:val="009E463A"/>
    <w:rsid w:val="009F2059"/>
    <w:rsid w:val="009F4991"/>
    <w:rsid w:val="009F66AB"/>
    <w:rsid w:val="009F7472"/>
    <w:rsid w:val="00A033A7"/>
    <w:rsid w:val="00A06CBC"/>
    <w:rsid w:val="00A11493"/>
    <w:rsid w:val="00A12D6A"/>
    <w:rsid w:val="00A13290"/>
    <w:rsid w:val="00A14CE0"/>
    <w:rsid w:val="00A165A3"/>
    <w:rsid w:val="00A17B51"/>
    <w:rsid w:val="00A204FD"/>
    <w:rsid w:val="00A223A7"/>
    <w:rsid w:val="00A316FF"/>
    <w:rsid w:val="00A374B1"/>
    <w:rsid w:val="00A44460"/>
    <w:rsid w:val="00A515CD"/>
    <w:rsid w:val="00A525CA"/>
    <w:rsid w:val="00A55D6D"/>
    <w:rsid w:val="00A56068"/>
    <w:rsid w:val="00A62D91"/>
    <w:rsid w:val="00A63363"/>
    <w:rsid w:val="00A65E84"/>
    <w:rsid w:val="00A84EAD"/>
    <w:rsid w:val="00A856D8"/>
    <w:rsid w:val="00A869C5"/>
    <w:rsid w:val="00A86E11"/>
    <w:rsid w:val="00A87256"/>
    <w:rsid w:val="00A923B2"/>
    <w:rsid w:val="00AA03B7"/>
    <w:rsid w:val="00AA49C9"/>
    <w:rsid w:val="00AA51D1"/>
    <w:rsid w:val="00AA5A7B"/>
    <w:rsid w:val="00AB1A82"/>
    <w:rsid w:val="00AB25CA"/>
    <w:rsid w:val="00AB32B0"/>
    <w:rsid w:val="00AB6444"/>
    <w:rsid w:val="00AB769F"/>
    <w:rsid w:val="00AD1801"/>
    <w:rsid w:val="00AD1B9D"/>
    <w:rsid w:val="00AD1FD4"/>
    <w:rsid w:val="00AD40E6"/>
    <w:rsid w:val="00AD4C28"/>
    <w:rsid w:val="00AE2015"/>
    <w:rsid w:val="00AE7D61"/>
    <w:rsid w:val="00AF2B75"/>
    <w:rsid w:val="00B00278"/>
    <w:rsid w:val="00B07E7B"/>
    <w:rsid w:val="00B12484"/>
    <w:rsid w:val="00B161A0"/>
    <w:rsid w:val="00B170AE"/>
    <w:rsid w:val="00B27CE2"/>
    <w:rsid w:val="00B33265"/>
    <w:rsid w:val="00B344BE"/>
    <w:rsid w:val="00B408F8"/>
    <w:rsid w:val="00B509E4"/>
    <w:rsid w:val="00B55E15"/>
    <w:rsid w:val="00B5641B"/>
    <w:rsid w:val="00B56C15"/>
    <w:rsid w:val="00B66CCA"/>
    <w:rsid w:val="00B67461"/>
    <w:rsid w:val="00B7087D"/>
    <w:rsid w:val="00B72DCF"/>
    <w:rsid w:val="00B7407B"/>
    <w:rsid w:val="00B77BCA"/>
    <w:rsid w:val="00B82A51"/>
    <w:rsid w:val="00B8664B"/>
    <w:rsid w:val="00B9668E"/>
    <w:rsid w:val="00B966E8"/>
    <w:rsid w:val="00BA1700"/>
    <w:rsid w:val="00BA45B6"/>
    <w:rsid w:val="00BA4F6C"/>
    <w:rsid w:val="00BB0FF8"/>
    <w:rsid w:val="00BB5809"/>
    <w:rsid w:val="00BB69A4"/>
    <w:rsid w:val="00BC057F"/>
    <w:rsid w:val="00BC0ED3"/>
    <w:rsid w:val="00BC2D07"/>
    <w:rsid w:val="00BD0BA4"/>
    <w:rsid w:val="00BD2E9B"/>
    <w:rsid w:val="00BD531B"/>
    <w:rsid w:val="00BE249E"/>
    <w:rsid w:val="00BE2D6D"/>
    <w:rsid w:val="00BF5F6A"/>
    <w:rsid w:val="00C030A1"/>
    <w:rsid w:val="00C06442"/>
    <w:rsid w:val="00C1264B"/>
    <w:rsid w:val="00C16AD4"/>
    <w:rsid w:val="00C33A8E"/>
    <w:rsid w:val="00C3601C"/>
    <w:rsid w:val="00C36358"/>
    <w:rsid w:val="00C532F1"/>
    <w:rsid w:val="00C535A2"/>
    <w:rsid w:val="00C5571A"/>
    <w:rsid w:val="00C60CB8"/>
    <w:rsid w:val="00C6110D"/>
    <w:rsid w:val="00C61951"/>
    <w:rsid w:val="00C638A6"/>
    <w:rsid w:val="00C63CDA"/>
    <w:rsid w:val="00C70844"/>
    <w:rsid w:val="00C73248"/>
    <w:rsid w:val="00C77705"/>
    <w:rsid w:val="00C81309"/>
    <w:rsid w:val="00C84863"/>
    <w:rsid w:val="00C87595"/>
    <w:rsid w:val="00C91C50"/>
    <w:rsid w:val="00C94922"/>
    <w:rsid w:val="00C978AB"/>
    <w:rsid w:val="00CA2B6D"/>
    <w:rsid w:val="00CA3097"/>
    <w:rsid w:val="00CA37D6"/>
    <w:rsid w:val="00CA4A16"/>
    <w:rsid w:val="00CA5336"/>
    <w:rsid w:val="00CB16C3"/>
    <w:rsid w:val="00CB4FD2"/>
    <w:rsid w:val="00CB50B1"/>
    <w:rsid w:val="00CC2E18"/>
    <w:rsid w:val="00CC6FA6"/>
    <w:rsid w:val="00CD1108"/>
    <w:rsid w:val="00CD1CDE"/>
    <w:rsid w:val="00CD6AB6"/>
    <w:rsid w:val="00CF25AC"/>
    <w:rsid w:val="00D03D20"/>
    <w:rsid w:val="00D03FBF"/>
    <w:rsid w:val="00D0741C"/>
    <w:rsid w:val="00D07CD6"/>
    <w:rsid w:val="00D25C65"/>
    <w:rsid w:val="00D2663E"/>
    <w:rsid w:val="00D26A16"/>
    <w:rsid w:val="00D33EB6"/>
    <w:rsid w:val="00D34DE7"/>
    <w:rsid w:val="00D37A66"/>
    <w:rsid w:val="00D40A2F"/>
    <w:rsid w:val="00D421E0"/>
    <w:rsid w:val="00D42D55"/>
    <w:rsid w:val="00D43626"/>
    <w:rsid w:val="00D4367A"/>
    <w:rsid w:val="00D454B9"/>
    <w:rsid w:val="00D53B1A"/>
    <w:rsid w:val="00D5591A"/>
    <w:rsid w:val="00D560C1"/>
    <w:rsid w:val="00D80FCD"/>
    <w:rsid w:val="00D82C9A"/>
    <w:rsid w:val="00D85027"/>
    <w:rsid w:val="00D93C3F"/>
    <w:rsid w:val="00DA179D"/>
    <w:rsid w:val="00DA24F8"/>
    <w:rsid w:val="00DA2B0A"/>
    <w:rsid w:val="00DA4BA4"/>
    <w:rsid w:val="00DB139B"/>
    <w:rsid w:val="00DB4AC2"/>
    <w:rsid w:val="00DB7FA3"/>
    <w:rsid w:val="00DC1F99"/>
    <w:rsid w:val="00DC56BC"/>
    <w:rsid w:val="00DC5B8D"/>
    <w:rsid w:val="00DD11BE"/>
    <w:rsid w:val="00DD64D4"/>
    <w:rsid w:val="00DD7A08"/>
    <w:rsid w:val="00DE013B"/>
    <w:rsid w:val="00DE5BD5"/>
    <w:rsid w:val="00DF3B45"/>
    <w:rsid w:val="00DF4277"/>
    <w:rsid w:val="00DF4DC2"/>
    <w:rsid w:val="00DF5F7D"/>
    <w:rsid w:val="00E02E5B"/>
    <w:rsid w:val="00E03087"/>
    <w:rsid w:val="00E10019"/>
    <w:rsid w:val="00E14786"/>
    <w:rsid w:val="00E15CF6"/>
    <w:rsid w:val="00E1612D"/>
    <w:rsid w:val="00E17618"/>
    <w:rsid w:val="00E30FE1"/>
    <w:rsid w:val="00E35BE4"/>
    <w:rsid w:val="00E440F8"/>
    <w:rsid w:val="00E46313"/>
    <w:rsid w:val="00E46BBB"/>
    <w:rsid w:val="00E47B79"/>
    <w:rsid w:val="00E54A14"/>
    <w:rsid w:val="00E54E8C"/>
    <w:rsid w:val="00E56407"/>
    <w:rsid w:val="00E653AC"/>
    <w:rsid w:val="00E65C32"/>
    <w:rsid w:val="00E66B4B"/>
    <w:rsid w:val="00E67730"/>
    <w:rsid w:val="00E77E2E"/>
    <w:rsid w:val="00E81072"/>
    <w:rsid w:val="00E83E81"/>
    <w:rsid w:val="00E868EF"/>
    <w:rsid w:val="00E86B64"/>
    <w:rsid w:val="00E9310B"/>
    <w:rsid w:val="00E96DDA"/>
    <w:rsid w:val="00EA1C76"/>
    <w:rsid w:val="00EA5C6A"/>
    <w:rsid w:val="00EB58B5"/>
    <w:rsid w:val="00EC094B"/>
    <w:rsid w:val="00EC23FE"/>
    <w:rsid w:val="00EC6509"/>
    <w:rsid w:val="00ED0138"/>
    <w:rsid w:val="00ED4C60"/>
    <w:rsid w:val="00EE2885"/>
    <w:rsid w:val="00EF429B"/>
    <w:rsid w:val="00EF5843"/>
    <w:rsid w:val="00EF6514"/>
    <w:rsid w:val="00EF7448"/>
    <w:rsid w:val="00EF7BF6"/>
    <w:rsid w:val="00F0303D"/>
    <w:rsid w:val="00F037EA"/>
    <w:rsid w:val="00F03A58"/>
    <w:rsid w:val="00F040CB"/>
    <w:rsid w:val="00F072E2"/>
    <w:rsid w:val="00F12EC4"/>
    <w:rsid w:val="00F17865"/>
    <w:rsid w:val="00F24049"/>
    <w:rsid w:val="00F308C8"/>
    <w:rsid w:val="00F31023"/>
    <w:rsid w:val="00F3308E"/>
    <w:rsid w:val="00F42C7E"/>
    <w:rsid w:val="00F45539"/>
    <w:rsid w:val="00F5125B"/>
    <w:rsid w:val="00F515C3"/>
    <w:rsid w:val="00F51CD0"/>
    <w:rsid w:val="00F520A9"/>
    <w:rsid w:val="00F52C52"/>
    <w:rsid w:val="00F624D1"/>
    <w:rsid w:val="00F62DB2"/>
    <w:rsid w:val="00F65261"/>
    <w:rsid w:val="00F71CDB"/>
    <w:rsid w:val="00F74A9B"/>
    <w:rsid w:val="00F754E0"/>
    <w:rsid w:val="00F774BE"/>
    <w:rsid w:val="00F85075"/>
    <w:rsid w:val="00F96EB2"/>
    <w:rsid w:val="00FA0954"/>
    <w:rsid w:val="00FA3012"/>
    <w:rsid w:val="00FA68F6"/>
    <w:rsid w:val="00FA72F3"/>
    <w:rsid w:val="00FB0236"/>
    <w:rsid w:val="00FC5E5E"/>
    <w:rsid w:val="00FD27C8"/>
    <w:rsid w:val="00FE7489"/>
    <w:rsid w:val="00FF78DA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0A4D6D"/>
  <w15:chartTrackingRefBased/>
  <w15:docId w15:val="{7975C4EB-28ED-47C5-8BD7-E531382B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EB6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D5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50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50D4"/>
    <w:rPr>
      <w:rFonts w:ascii="Calibri" w:hAnsi="Calibri" w:cs="Calibri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0D4"/>
    <w:rPr>
      <w:rFonts w:ascii="Calibri" w:hAnsi="Calibri" w:cs="Calibri"/>
      <w:b/>
      <w:bCs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C48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8F8"/>
    <w:rPr>
      <w:rFonts w:ascii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C48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8F8"/>
    <w:rPr>
      <w:rFonts w:ascii="Calibri" w:hAnsi="Calibri" w:cs="Calibri"/>
      <w:kern w:val="0"/>
      <w14:ligatures w14:val="none"/>
    </w:rPr>
  </w:style>
  <w:style w:type="paragraph" w:customStyle="1" w:styleId="BasicParagraph">
    <w:name w:val="[Basic Paragraph]"/>
    <w:basedOn w:val="Normal"/>
    <w:uiPriority w:val="99"/>
    <w:rsid w:val="00845F5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paragraph" w:customStyle="1" w:styleId="ox-e23b717313-msonormal">
    <w:name w:val="ox-e23b717313-msonormal"/>
    <w:basedOn w:val="Normal"/>
    <w:rsid w:val="00845F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3F6C1D"/>
    <w:pPr>
      <w:ind w:left="720"/>
      <w:contextualSpacing/>
    </w:pPr>
  </w:style>
  <w:style w:type="paragraph" w:styleId="Revision">
    <w:name w:val="Revision"/>
    <w:hidden/>
    <w:uiPriority w:val="99"/>
    <w:semiHidden/>
    <w:rsid w:val="00772A25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customStyle="1" w:styleId="cf01">
    <w:name w:val="cf01"/>
    <w:basedOn w:val="DefaultParagraphFont"/>
    <w:rsid w:val="004847F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b85f04bc6e3369538c55aee77c8e2bfd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0a150a9bab90bd7c93d833c75d21be67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f6348-be7a-4bfc-9e45-6563217ed75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4DFAD-19F0-4DC9-AA5B-B119EBB1BB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1DAE5B-1249-45C0-AB4A-E1AD9D203B60}">
  <ds:schemaRefs>
    <ds:schemaRef ds:uri="http://schemas.microsoft.com/office/2006/metadata/properties"/>
    <ds:schemaRef ds:uri="http://schemas.microsoft.com/office/infopath/2007/PartnerControls"/>
    <ds:schemaRef ds:uri="eeb064f5-b91f-4532-bc93-5a06de940d8c"/>
    <ds:schemaRef ds:uri="c8da104e-6a1d-4b01-a720-a1e29024104e"/>
  </ds:schemaRefs>
</ds:datastoreItem>
</file>

<file path=customXml/itemProps3.xml><?xml version="1.0" encoding="utf-8"?>
<ds:datastoreItem xmlns:ds="http://schemas.openxmlformats.org/officeDocument/2006/customXml" ds:itemID="{D2824E9E-64C8-4A0C-BC56-DE24B1DEC5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A53BDD-7CD5-4F2D-97E4-6F9B3D552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Kreetzer</dc:creator>
  <cp:keywords/>
  <dc:description/>
  <cp:lastModifiedBy>Alex Kreetzer</cp:lastModifiedBy>
  <cp:revision>3</cp:revision>
  <dcterms:created xsi:type="dcterms:W3CDTF">2023-05-23T08:02:00Z</dcterms:created>
  <dcterms:modified xsi:type="dcterms:W3CDTF">2023-05-23T14:01:00Z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MediaServiceImageTags">
    <vt:lpwstr/>
  </property>
  <property fmtid="{D5CDD505-2E9C-101B-9397-08002B2CF9AE}" pid="4" name="GrammarlyDocumentId">
    <vt:lpwstr>fae6cd8dc09e28e79dc852a74d7a1594b533d6f6b71d7a4298a6881217aa2b88</vt:lpwstr>
  </property>
</Properties>
</file>