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E721" w14:textId="5393545C" w:rsidR="007D1785" w:rsidRPr="004035DB" w:rsidRDefault="00BC3B12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bookmarkStart w:id="0" w:name="_Hlk75431152"/>
      <w:r w:rsidRP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t xml:space="preserve">Opona Vredestein Quatrac </w:t>
      </w:r>
      <w:r w:rsidR="004035DB" w:rsidRP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t>z</w:t>
      </w:r>
      <w:r w:rsid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t>wycięża</w:t>
      </w:r>
      <w:r w:rsidRP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t xml:space="preserve"> w teście opon całorocznych magazyn</w:t>
      </w:r>
      <w:r w:rsid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t>u</w:t>
      </w:r>
      <w:r w:rsidRP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t xml:space="preserve"> Auto Bild Allrad</w:t>
      </w:r>
      <w:r w:rsidR="00C023DB" w:rsidRP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br/>
      </w:r>
      <w:r w:rsidR="00F26118" w:rsidRPr="004035DB">
        <w:rPr>
          <w:rFonts w:ascii="Century Gothic" w:hAnsi="Century Gothic" w:cs="Clother Black"/>
          <w:b/>
          <w:bCs/>
          <w:sz w:val="32"/>
          <w:szCs w:val="32"/>
          <w:lang w:val="pl-PL"/>
        </w:rPr>
        <w:br/>
      </w:r>
      <w:r w:rsidR="007D1785" w:rsidRPr="004035DB">
        <w:rPr>
          <w:rFonts w:ascii="Century Gothic" w:hAnsi="Century Gothic" w:cs="Clother Light"/>
          <w:b/>
          <w:bCs/>
          <w:sz w:val="20"/>
          <w:szCs w:val="20"/>
          <w:lang w:val="pl-PL"/>
        </w:rPr>
        <w:t>2 października 2025 r</w:t>
      </w:r>
      <w:r w:rsidR="00855443" w:rsidRPr="004035DB">
        <w:rPr>
          <w:rFonts w:ascii="Century Gothic" w:hAnsi="Century Gothic" w:cs="Clother Light"/>
          <w:b/>
          <w:bCs/>
          <w:color w:val="000000" w:themeColor="text1"/>
          <w:sz w:val="20"/>
          <w:szCs w:val="20"/>
          <w:lang w:val="pl-PL"/>
        </w:rPr>
        <w:t>:</w:t>
      </w:r>
      <w:r w:rsidR="00592E0C" w:rsidRPr="004035DB">
        <w:rPr>
          <w:rFonts w:ascii="Century Gothic" w:hAnsi="Century Gothic" w:cs="Clother Light"/>
          <w:color w:val="000000" w:themeColor="text1"/>
          <w:sz w:val="20"/>
          <w:szCs w:val="20"/>
          <w:lang w:val="pl-PL"/>
        </w:rPr>
        <w:t xml:space="preserve"> 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Wiodący niemiecki magazyn motoryzacyjny Auto Bild Allrad przyznał oponie Vredestein Quatrac pierwsze miejsce w prestiżowym </w:t>
      </w:r>
      <w:r w:rsidR="004035DB">
        <w:rPr>
          <w:rFonts w:ascii="Century Gothic" w:hAnsi="Century Gothic" w:cs="Clother Light"/>
          <w:sz w:val="20"/>
          <w:szCs w:val="20"/>
          <w:lang w:val="pl-PL"/>
        </w:rPr>
        <w:t>d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orocznym teście opon całorocznych, oceniając ją jako „wzorową”. </w:t>
      </w:r>
    </w:p>
    <w:p w14:paraId="1C3EC7D7" w14:textId="77777777" w:rsidR="007D1785" w:rsidRPr="004035DB" w:rsidRDefault="007D1785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</w:p>
    <w:p w14:paraId="2F85377B" w14:textId="5B6C78DE" w:rsidR="007D1785" w:rsidRPr="004035DB" w:rsidRDefault="007D1785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 w:rsidRPr="004035DB">
        <w:rPr>
          <w:rFonts w:ascii="Century Gothic" w:hAnsi="Century Gothic" w:cs="Clother Light"/>
          <w:sz w:val="20"/>
          <w:szCs w:val="20"/>
          <w:lang w:val="pl-PL"/>
        </w:rPr>
        <w:t>W te</w:t>
      </w:r>
      <w:r w:rsidR="004035DB">
        <w:rPr>
          <w:rFonts w:ascii="Century Gothic" w:hAnsi="Century Gothic" w:cs="Clother Light"/>
          <w:sz w:val="20"/>
          <w:szCs w:val="20"/>
          <w:lang w:val="pl-PL"/>
        </w:rPr>
        <w:t>stach</w:t>
      </w:r>
      <w:r w:rsidRPr="004035DB">
        <w:rPr>
          <w:rFonts w:ascii="Century Gothic" w:hAnsi="Century Gothic" w:cs="Clother Light"/>
          <w:sz w:val="20"/>
          <w:szCs w:val="20"/>
          <w:lang w:val="pl-PL"/>
        </w:rPr>
        <w:t xml:space="preserve"> porównującym </w:t>
      </w:r>
      <w:r w:rsidR="004035DB">
        <w:rPr>
          <w:rFonts w:ascii="Century Gothic" w:hAnsi="Century Gothic" w:cs="Clother Light"/>
          <w:sz w:val="20"/>
          <w:szCs w:val="20"/>
          <w:lang w:val="pl-PL"/>
        </w:rPr>
        <w:t>dziesięć</w:t>
      </w:r>
      <w:r w:rsidRPr="004035DB">
        <w:rPr>
          <w:rFonts w:ascii="Century Gothic" w:hAnsi="Century Gothic" w:cs="Clother Light"/>
          <w:sz w:val="20"/>
          <w:szCs w:val="20"/>
          <w:lang w:val="pl-PL"/>
        </w:rPr>
        <w:t xml:space="preserve"> wiodących opon całorocznych konkurencyjnych marek </w:t>
      </w:r>
      <w:r w:rsidR="004035DB">
        <w:rPr>
          <w:rFonts w:ascii="Century Gothic" w:hAnsi="Century Gothic" w:cs="Clother Light"/>
          <w:sz w:val="20"/>
          <w:szCs w:val="20"/>
          <w:lang w:val="pl-PL"/>
        </w:rPr>
        <w:t>przeprowadzonych na śniegi, mokrej i suchej nawierzchni</w:t>
      </w:r>
      <w:r w:rsidRPr="004035DB">
        <w:rPr>
          <w:rFonts w:ascii="Century Gothic" w:hAnsi="Century Gothic" w:cs="Clother Light"/>
          <w:sz w:val="20"/>
          <w:szCs w:val="20"/>
          <w:lang w:val="pl-PL"/>
        </w:rPr>
        <w:t>, opona Vredestein Quatrac została doceniona przez testerów za „wszechstronność” oraz „równowagę i bezpieczeństwo na każdej nawierzchni”.</w:t>
      </w:r>
      <w:r w:rsidR="004035DB">
        <w:rPr>
          <w:rFonts w:ascii="Century Gothic" w:hAnsi="Century Gothic" w:cs="Clother Light"/>
          <w:sz w:val="20"/>
          <w:szCs w:val="20"/>
          <w:lang w:val="pl-PL"/>
        </w:rPr>
        <w:br/>
      </w:r>
      <w:r w:rsidR="004035DB" w:rsidRPr="004035DB">
        <w:rPr>
          <w:rFonts w:ascii="Century Gothic" w:hAnsi="Century Gothic" w:cs="Clother Light"/>
          <w:sz w:val="20"/>
          <w:szCs w:val="20"/>
          <w:lang w:val="pl-PL"/>
        </w:rPr>
        <w:t xml:space="preserve">W rywalizacji z </w:t>
      </w:r>
      <w:r w:rsidR="000D5EA6">
        <w:rPr>
          <w:rFonts w:ascii="Century Gothic" w:hAnsi="Century Gothic" w:cs="Clother Light"/>
          <w:sz w:val="20"/>
          <w:szCs w:val="20"/>
          <w:lang w:val="pl-PL"/>
        </w:rPr>
        <w:t>10</w:t>
      </w:r>
      <w:r w:rsidR="004035DB" w:rsidRPr="004035DB">
        <w:rPr>
          <w:rFonts w:ascii="Century Gothic" w:hAnsi="Century Gothic" w:cs="Clother Light"/>
          <w:sz w:val="20"/>
          <w:szCs w:val="20"/>
          <w:lang w:val="pl-PL"/>
        </w:rPr>
        <w:t xml:space="preserve"> czołowymi konkurentami w testach przeprowadzonych na śniegu, mokrej i suchej nawierzchni, opona Vredestein Quatrac została doceniona przez testerów za swoje „wszechstronne możliwości” oraz „</w:t>
      </w:r>
      <w:r w:rsidR="004035DB">
        <w:rPr>
          <w:rFonts w:ascii="Century Gothic" w:hAnsi="Century Gothic" w:cs="Clother Light"/>
          <w:sz w:val="20"/>
          <w:szCs w:val="20"/>
          <w:lang w:val="pl-PL"/>
        </w:rPr>
        <w:t>stabilne</w:t>
      </w:r>
      <w:r w:rsidR="004035DB" w:rsidRPr="004035DB">
        <w:rPr>
          <w:rFonts w:ascii="Century Gothic" w:hAnsi="Century Gothic" w:cs="Clother Light"/>
          <w:sz w:val="20"/>
          <w:szCs w:val="20"/>
          <w:lang w:val="pl-PL"/>
        </w:rPr>
        <w:t xml:space="preserve"> i bezpieczne zachowanie na każdej nawierzchni”.</w:t>
      </w:r>
    </w:p>
    <w:p w14:paraId="24AE4240" w14:textId="77777777" w:rsidR="007D1785" w:rsidRPr="004035DB" w:rsidRDefault="007D1785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</w:p>
    <w:p w14:paraId="4C305F8D" w14:textId="4C1B43A0" w:rsidR="007D1785" w:rsidRPr="004035DB" w:rsidRDefault="000D5EA6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>
        <w:rPr>
          <w:rFonts w:ascii="Century Gothic" w:hAnsi="Century Gothic" w:cs="Clother Light"/>
          <w:sz w:val="20"/>
          <w:szCs w:val="20"/>
          <w:lang w:val="pl-PL"/>
        </w:rPr>
        <w:t xml:space="preserve">Model 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Quatrac osiągnął doskonałe wyniki w całym teście, </w:t>
      </w:r>
      <w:r w:rsidRPr="000D5EA6">
        <w:rPr>
          <w:rFonts w:ascii="Century Gothic" w:hAnsi="Century Gothic" w:cs="Clother Light"/>
          <w:sz w:val="20"/>
          <w:szCs w:val="20"/>
          <w:lang w:val="pl-PL"/>
        </w:rPr>
        <w:t>a szczególnie w próbach na mokrej nawierzchni, gdzie uzyskał najlepszy wynik w kategorii hamowania</w:t>
      </w:r>
      <w:r>
        <w:rPr>
          <w:rFonts w:ascii="Century Gothic" w:hAnsi="Century Gothic" w:cs="Clother Light"/>
          <w:sz w:val="20"/>
          <w:szCs w:val="20"/>
          <w:lang w:val="pl-PL"/>
        </w:rPr>
        <w:t>.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 Testerzy zauważyli również, że „bieżnik całoroczne</w:t>
      </w:r>
      <w:r>
        <w:rPr>
          <w:rFonts w:ascii="Century Gothic" w:hAnsi="Century Gothic" w:cs="Clother Light"/>
          <w:sz w:val="20"/>
          <w:szCs w:val="20"/>
          <w:lang w:val="pl-PL"/>
        </w:rPr>
        <w:t>j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 </w:t>
      </w:r>
      <w:r>
        <w:rPr>
          <w:rFonts w:ascii="Century Gothic" w:hAnsi="Century Gothic" w:cs="Clother Light"/>
          <w:sz w:val="20"/>
          <w:szCs w:val="20"/>
          <w:lang w:val="pl-PL"/>
        </w:rPr>
        <w:t xml:space="preserve">opony 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>Vredestein</w:t>
      </w:r>
      <w:r>
        <w:rPr>
          <w:rFonts w:ascii="Century Gothic" w:hAnsi="Century Gothic" w:cs="Clother Light"/>
          <w:sz w:val="20"/>
          <w:szCs w:val="20"/>
          <w:lang w:val="pl-PL"/>
        </w:rPr>
        <w:t xml:space="preserve"> 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nie wykazuje żadnych słabości w zakresie aquaplaningu”. </w:t>
      </w:r>
      <w:r>
        <w:rPr>
          <w:rFonts w:ascii="Century Gothic" w:hAnsi="Century Gothic" w:cs="Clother Light"/>
          <w:sz w:val="20"/>
          <w:szCs w:val="20"/>
          <w:lang w:val="pl-PL"/>
        </w:rPr>
        <w:br/>
      </w:r>
    </w:p>
    <w:p w14:paraId="02D60BE7" w14:textId="005B4C06" w:rsidR="007D1785" w:rsidRDefault="000D5EA6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 w:rsidRPr="000D5EA6">
        <w:rPr>
          <w:rFonts w:ascii="Century Gothic" w:hAnsi="Century Gothic" w:cs="Clother Light"/>
          <w:sz w:val="20"/>
          <w:szCs w:val="20"/>
          <w:lang w:val="pl-PL"/>
        </w:rPr>
        <w:t>Na śniegu Quatrac zajął pierwsze miejsce pod względem przyczepności i skuteczności hamowania.</w:t>
      </w:r>
    </w:p>
    <w:p w14:paraId="57DEF0F6" w14:textId="77777777" w:rsidR="000D5EA6" w:rsidRPr="004035DB" w:rsidRDefault="000D5EA6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</w:p>
    <w:p w14:paraId="68934E85" w14:textId="4CB25B7D" w:rsidR="007D1785" w:rsidRPr="004035DB" w:rsidRDefault="000D5EA6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>
        <w:rPr>
          <w:rFonts w:ascii="Century Gothic" w:hAnsi="Century Gothic" w:cs="Clother Light"/>
          <w:sz w:val="20"/>
          <w:szCs w:val="20"/>
          <w:lang w:val="pl-PL"/>
        </w:rPr>
        <w:t xml:space="preserve">Opona 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>wyróżniła się również w teście hałasu na suchej nawierzchni, emitując zaledwie 66,4 dB</w:t>
      </w:r>
      <w:r w:rsidR="004560E8">
        <w:rPr>
          <w:rFonts w:ascii="Century Gothic" w:hAnsi="Century Gothic" w:cs="Clother Light"/>
          <w:sz w:val="20"/>
          <w:szCs w:val="20"/>
          <w:lang w:val="pl-PL"/>
        </w:rPr>
        <w:t>(A)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 przy prędkości 50 km/h i 70,4 dB</w:t>
      </w:r>
      <w:r w:rsidR="004560E8">
        <w:rPr>
          <w:rFonts w:ascii="Century Gothic" w:hAnsi="Century Gothic" w:cs="Clother Light"/>
          <w:sz w:val="20"/>
          <w:szCs w:val="20"/>
          <w:lang w:val="pl-PL"/>
        </w:rPr>
        <w:t>(A)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 przy prędkości 80 km/h</w:t>
      </w:r>
      <w:r>
        <w:rPr>
          <w:rFonts w:ascii="Century Gothic" w:hAnsi="Century Gothic" w:cs="Clother Light"/>
          <w:sz w:val="20"/>
          <w:szCs w:val="20"/>
          <w:lang w:val="pl-PL"/>
        </w:rPr>
        <w:t>. To wynik potwierdzający jej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 zalety jako opon</w:t>
      </w:r>
      <w:r>
        <w:rPr>
          <w:rFonts w:ascii="Century Gothic" w:hAnsi="Century Gothic" w:cs="Clother Light"/>
          <w:sz w:val="20"/>
          <w:szCs w:val="20"/>
          <w:lang w:val="pl-PL"/>
        </w:rPr>
        <w:t>y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 do pojazdów elektrycznych, w których brak silnika spalinowego może sprawiać, że hałas opon jest bardziej </w:t>
      </w:r>
      <w:r>
        <w:rPr>
          <w:rFonts w:ascii="Century Gothic" w:hAnsi="Century Gothic" w:cs="Clother Light"/>
          <w:sz w:val="20"/>
          <w:szCs w:val="20"/>
          <w:lang w:val="pl-PL"/>
        </w:rPr>
        <w:t>słyszalny</w:t>
      </w:r>
      <w:r w:rsidR="007D1785" w:rsidRPr="004035DB">
        <w:rPr>
          <w:rFonts w:ascii="Century Gothic" w:hAnsi="Century Gothic" w:cs="Clother Light"/>
          <w:sz w:val="20"/>
          <w:szCs w:val="20"/>
          <w:lang w:val="pl-PL"/>
        </w:rPr>
        <w:t xml:space="preserve">. </w:t>
      </w:r>
    </w:p>
    <w:p w14:paraId="6353FCE9" w14:textId="0DF3ABC9" w:rsidR="007D1785" w:rsidRDefault="007D1785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</w:p>
    <w:p w14:paraId="074C688F" w14:textId="1E5715FF" w:rsidR="000D5EA6" w:rsidRPr="004035DB" w:rsidRDefault="000D5EA6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 w:rsidRPr="000D5EA6">
        <w:rPr>
          <w:rFonts w:ascii="Century Gothic" w:hAnsi="Century Gothic" w:cs="Clother Light"/>
          <w:sz w:val="20"/>
          <w:szCs w:val="20"/>
          <w:lang w:val="pl-PL"/>
        </w:rPr>
        <w:t>Test Auto Bild Allrad objął 11 opon całorocznych w popularnym rozmiarze 215/55 R17, zamontowanych na Volkswagenie T-Roc. Próby na suchej i mokrej nawierzchni przeprowadzono w ośrodku testowym TRIWO w Nadrenii-Palatynacie</w:t>
      </w:r>
      <w:r>
        <w:rPr>
          <w:rFonts w:ascii="Century Gothic" w:hAnsi="Century Gothic" w:cs="Clother Light"/>
          <w:sz w:val="20"/>
          <w:szCs w:val="20"/>
          <w:lang w:val="pl-PL"/>
        </w:rPr>
        <w:t xml:space="preserve"> w Niemchech</w:t>
      </w:r>
      <w:r w:rsidRPr="000D5EA6">
        <w:rPr>
          <w:rFonts w:ascii="Century Gothic" w:hAnsi="Century Gothic" w:cs="Clother Light"/>
          <w:sz w:val="20"/>
          <w:szCs w:val="20"/>
          <w:lang w:val="pl-PL"/>
        </w:rPr>
        <w:t>, natomiast testy zimowe odbyły się na Southern Hemisphere Proving Grounds w Nowej Zelandii, w warunkach odpowiadających surowym europejskim zimom.</w:t>
      </w:r>
    </w:p>
    <w:p w14:paraId="281A58E1" w14:textId="77777777" w:rsidR="007D1785" w:rsidRPr="004035DB" w:rsidRDefault="007D1785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</w:p>
    <w:p w14:paraId="4F647932" w14:textId="22916A42" w:rsidR="007D1785" w:rsidRDefault="002068FE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 w:rsidRPr="002068FE">
        <w:rPr>
          <w:rFonts w:ascii="Century Gothic" w:hAnsi="Century Gothic" w:cs="Clother Light"/>
          <w:sz w:val="20"/>
          <w:szCs w:val="20"/>
          <w:lang w:val="pl-PL"/>
        </w:rPr>
        <w:t>To kolejne zwycięstwo modelu Vredestein Quatrac – w ubiegłym roku opona również zajęła pierwsze miejsce w teście Auto Bild, pokonując 14 konkurentów i zdobywając najwyższe noty za krótką drogę hamowania oraz pewne prowadzenie na mokrej nawierzchni.</w:t>
      </w:r>
    </w:p>
    <w:p w14:paraId="71AD5B38" w14:textId="77777777" w:rsidR="002068FE" w:rsidRPr="004035DB" w:rsidRDefault="002068FE" w:rsidP="007D1785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</w:p>
    <w:p w14:paraId="7A1DE600" w14:textId="299392A5" w:rsidR="009E12CA" w:rsidRDefault="009E12CA" w:rsidP="009E12CA">
      <w:pPr>
        <w:spacing w:line="276" w:lineRule="auto"/>
        <w:rPr>
          <w:rFonts w:ascii="Century Gothic" w:hAnsi="Century Gothic" w:cs="Clother Light"/>
          <w:sz w:val="20"/>
          <w:szCs w:val="20"/>
          <w:lang w:val="pl-PL"/>
        </w:rPr>
      </w:pPr>
      <w:r w:rsidRPr="004035DB">
        <w:rPr>
          <w:rFonts w:ascii="Century Gothic" w:hAnsi="Century Gothic" w:cs="Clother Light"/>
          <w:b/>
          <w:bCs/>
          <w:sz w:val="20"/>
          <w:szCs w:val="20"/>
          <w:lang w:val="pl-PL"/>
        </w:rPr>
        <w:t>Daniele Lorenzetti, dyrektor ds. technologii</w:t>
      </w:r>
      <w:r w:rsidR="00400D4E" w:rsidRPr="004035DB">
        <w:rPr>
          <w:rFonts w:ascii="Century Gothic" w:hAnsi="Century Gothic" w:cs="Clother Light"/>
          <w:b/>
          <w:bCs/>
          <w:sz w:val="20"/>
          <w:szCs w:val="20"/>
          <w:lang w:val="pl-PL"/>
        </w:rPr>
        <w:t>,</w:t>
      </w:r>
      <w:r w:rsidR="00D7284E" w:rsidRPr="004035DB">
        <w:rPr>
          <w:rFonts w:ascii="Century Gothic" w:hAnsi="Century Gothic" w:cs="Clother Light"/>
          <w:sz w:val="20"/>
          <w:szCs w:val="20"/>
          <w:lang w:val="pl-PL"/>
        </w:rPr>
        <w:t xml:space="preserve"> </w:t>
      </w:r>
      <w:r w:rsidR="00D7284E" w:rsidRPr="004035DB">
        <w:rPr>
          <w:rFonts w:ascii="Century Gothic" w:hAnsi="Century Gothic" w:cs="Clother Light"/>
          <w:b/>
          <w:bCs/>
          <w:sz w:val="20"/>
          <w:szCs w:val="20"/>
          <w:lang w:val="pl-PL"/>
        </w:rPr>
        <w:t>Apollo Tyres</w:t>
      </w:r>
      <w:r w:rsidR="00D7284E" w:rsidRPr="004035DB">
        <w:rPr>
          <w:rFonts w:ascii="Century Gothic" w:hAnsi="Century Gothic" w:cs="Clother Light"/>
          <w:sz w:val="20"/>
          <w:szCs w:val="20"/>
          <w:lang w:val="pl-PL"/>
        </w:rPr>
        <w:t xml:space="preserve">, </w:t>
      </w:r>
      <w:r w:rsidRPr="004035DB">
        <w:rPr>
          <w:rFonts w:ascii="Century Gothic" w:hAnsi="Century Gothic" w:cs="Clother Light"/>
          <w:sz w:val="20"/>
          <w:szCs w:val="20"/>
          <w:lang w:val="pl-PL"/>
        </w:rPr>
        <w:t xml:space="preserve">powiedział: </w:t>
      </w:r>
      <w:r w:rsidR="002068FE" w:rsidRPr="002068FE">
        <w:rPr>
          <w:rFonts w:ascii="Century Gothic" w:hAnsi="Century Gothic" w:cs="Clother Light"/>
          <w:sz w:val="20"/>
          <w:szCs w:val="20"/>
          <w:lang w:val="pl-PL"/>
        </w:rPr>
        <w:t>„Quatrac po raz kolejny udowadnia, że jest liderem w segmencie opon całorocznych – dzięki znakomitym właściwościom dynamicznym oraz rozwiązaniom technologicznym, które zapewniają bezpieczną i komfortową jazdę przez cały rok. Jako pionierzy tej kategorii, nieustannie inwestujemy w badania i rozwój, by utrzymać pozycję lidera, a już dziś przygotowujemy się do premiery nowego, przełomowego produktu Vredestein w przyszłym roku.”</w:t>
      </w:r>
    </w:p>
    <w:p w14:paraId="13DE4064" w14:textId="77777777" w:rsidR="002068FE" w:rsidRPr="004035DB" w:rsidRDefault="002068FE" w:rsidP="009E12CA">
      <w:pPr>
        <w:spacing w:line="276" w:lineRule="auto"/>
        <w:rPr>
          <w:rFonts w:ascii="Century Gothic" w:hAnsi="Century Gothic" w:cs="Clother Light"/>
          <w:color w:val="000000" w:themeColor="text1"/>
          <w:sz w:val="20"/>
          <w:szCs w:val="20"/>
          <w:lang w:val="pl-PL"/>
        </w:rPr>
      </w:pPr>
    </w:p>
    <w:p w14:paraId="327E8EA8" w14:textId="77777777" w:rsidR="00265E49" w:rsidRDefault="00265E49" w:rsidP="00EC6B66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  <w:lang w:val="pl-PL"/>
        </w:rPr>
      </w:pPr>
    </w:p>
    <w:p w14:paraId="231E884C" w14:textId="77777777" w:rsidR="00265E49" w:rsidRDefault="00265E49" w:rsidP="00EC6B66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  <w:lang w:val="pl-PL"/>
        </w:rPr>
      </w:pPr>
    </w:p>
    <w:p w14:paraId="7E1F73DC" w14:textId="3C339D18" w:rsidR="009E12CA" w:rsidRPr="004035DB" w:rsidRDefault="009E12CA" w:rsidP="00EC6B66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  <w:lang w:val="pl-PL"/>
        </w:rPr>
      </w:pPr>
      <w:r w:rsidRPr="004035DB">
        <w:rPr>
          <w:rFonts w:ascii="Century Gothic" w:hAnsi="Century Gothic" w:cs="Clother Light"/>
          <w:b/>
          <w:bCs/>
          <w:sz w:val="20"/>
          <w:szCs w:val="20"/>
          <w:lang w:val="pl-PL"/>
        </w:rPr>
        <w:t xml:space="preserve">Niezrównana wiedza specjalistyczna dotycząca wszystkich pór roku </w:t>
      </w:r>
    </w:p>
    <w:p w14:paraId="2F780ED8" w14:textId="7AC27718" w:rsidR="004371DB" w:rsidRPr="004035DB" w:rsidRDefault="004371DB" w:rsidP="004371DB">
      <w:pPr>
        <w:rPr>
          <w:rFonts w:ascii="Century Gothic" w:hAnsi="Century Gothic" w:cs="Clother Light"/>
          <w:sz w:val="20"/>
          <w:szCs w:val="20"/>
          <w:lang w:val="pl-PL"/>
        </w:rPr>
      </w:pPr>
      <w:r w:rsidRPr="004035DB">
        <w:rPr>
          <w:rFonts w:ascii="Century Gothic" w:hAnsi="Century Gothic" w:cs="Clother Light"/>
          <w:sz w:val="20"/>
          <w:szCs w:val="20"/>
          <w:lang w:val="pl-PL"/>
        </w:rPr>
        <w:t xml:space="preserve">Poprzez swoją markę opon premium do samochodów osobowych Vredestein, firma Apollo Tyres </w:t>
      </w:r>
      <w:r w:rsidR="002068FE">
        <w:rPr>
          <w:rFonts w:ascii="Century Gothic" w:hAnsi="Century Gothic" w:cs="Clother Light"/>
          <w:sz w:val="20"/>
          <w:szCs w:val="20"/>
          <w:lang w:val="pl-PL"/>
        </w:rPr>
        <w:t>oferuje</w:t>
      </w:r>
      <w:r w:rsidRPr="004035DB">
        <w:rPr>
          <w:rFonts w:ascii="Century Gothic" w:hAnsi="Century Gothic" w:cs="Clother Light"/>
          <w:sz w:val="20"/>
          <w:szCs w:val="20"/>
          <w:lang w:val="pl-PL"/>
        </w:rPr>
        <w:t xml:space="preserve"> najszerszą i najbardziej zróżnicowaną gamę produktów na rynku opon całorocznych. Od momentu powstania na początku lat 90. marka Vredestein zajmuje centralne miejsce w segmencie opon całorocznych, a wielu kierowców wybiera tę markę przy zakupie produktów całorocznych. </w:t>
      </w:r>
    </w:p>
    <w:p w14:paraId="2BDE40F9" w14:textId="77777777" w:rsidR="004371DB" w:rsidRPr="004035DB" w:rsidRDefault="004371DB" w:rsidP="004371DB">
      <w:pPr>
        <w:rPr>
          <w:rFonts w:ascii="Century Gothic" w:hAnsi="Century Gothic" w:cs="Clother Light"/>
          <w:sz w:val="20"/>
          <w:szCs w:val="20"/>
          <w:lang w:val="pl-PL"/>
        </w:rPr>
      </w:pPr>
    </w:p>
    <w:p w14:paraId="086F5565" w14:textId="4E898686" w:rsidR="004371DB" w:rsidRPr="004035DB" w:rsidRDefault="002068FE" w:rsidP="004371DB">
      <w:pPr>
        <w:rPr>
          <w:rFonts w:ascii="Century Gothic" w:hAnsi="Century Gothic" w:cs="Clother Light"/>
          <w:sz w:val="20"/>
          <w:szCs w:val="20"/>
          <w:lang w:val="pl-PL"/>
        </w:rPr>
      </w:pPr>
      <w:r>
        <w:rPr>
          <w:rFonts w:ascii="Century Gothic" w:hAnsi="Century Gothic" w:cs="Clother Light"/>
          <w:sz w:val="20"/>
          <w:szCs w:val="20"/>
          <w:lang w:val="pl-PL"/>
        </w:rPr>
        <w:t>Opony</w:t>
      </w:r>
      <w:r w:rsidR="004371DB" w:rsidRPr="004035DB">
        <w:rPr>
          <w:rFonts w:ascii="Century Gothic" w:hAnsi="Century Gothic" w:cs="Clother Light"/>
          <w:sz w:val="20"/>
          <w:szCs w:val="20"/>
          <w:lang w:val="pl-PL"/>
        </w:rPr>
        <w:t xml:space="preserve"> Vredestein Quatrac są dostępne w większej liczbie rozmiarów niż jakikolwiek inny konkurent w segmencie opon całorocznych i obejmują zarówno wersje standardowe, jak </w:t>
      </w:r>
      <w:r w:rsidR="00027050">
        <w:rPr>
          <w:rFonts w:ascii="Century Gothic" w:hAnsi="Century Gothic" w:cs="Clother Light"/>
          <w:sz w:val="20"/>
          <w:szCs w:val="20"/>
          <w:lang w:val="pl-PL"/>
        </w:rPr>
        <w:br/>
      </w:r>
      <w:r w:rsidR="004371DB" w:rsidRPr="004035DB">
        <w:rPr>
          <w:rFonts w:ascii="Century Gothic" w:hAnsi="Century Gothic" w:cs="Clother Light"/>
          <w:sz w:val="20"/>
          <w:szCs w:val="20"/>
          <w:lang w:val="pl-PL"/>
        </w:rPr>
        <w:t xml:space="preserve">i </w:t>
      </w:r>
      <w:r>
        <w:rPr>
          <w:rFonts w:ascii="Century Gothic" w:hAnsi="Century Gothic" w:cs="Clother Light"/>
          <w:sz w:val="20"/>
          <w:szCs w:val="20"/>
          <w:lang w:val="pl-PL"/>
        </w:rPr>
        <w:t>sportowe</w:t>
      </w:r>
      <w:r w:rsidR="004371DB" w:rsidRPr="004035DB">
        <w:rPr>
          <w:rFonts w:ascii="Century Gothic" w:hAnsi="Century Gothic" w:cs="Clother Light"/>
          <w:sz w:val="20"/>
          <w:szCs w:val="20"/>
          <w:lang w:val="pl-PL"/>
        </w:rPr>
        <w:t xml:space="preserve">. Portfolio Quatrac zostało zoptymalizowane, aby zapewnić bezpieczną i niezawodną reakcję hamowania nawet w najbardziej deszczowych warunkach, odporność na aquaplaning oraz wysoki poziom przyczepności, trakcji i stabilności przy dużych prędkościach. </w:t>
      </w:r>
    </w:p>
    <w:p w14:paraId="1B8D0BC3" w14:textId="77777777" w:rsidR="00027050" w:rsidRDefault="00027050" w:rsidP="004371DB">
      <w:pPr>
        <w:rPr>
          <w:rFonts w:ascii="Century Gothic" w:hAnsi="Century Gothic" w:cs="Clother Light"/>
          <w:sz w:val="20"/>
          <w:szCs w:val="20"/>
          <w:lang w:val="pl-PL"/>
        </w:rPr>
      </w:pPr>
    </w:p>
    <w:p w14:paraId="2AFBCB4E" w14:textId="35082B20" w:rsidR="00027050" w:rsidRPr="004035DB" w:rsidRDefault="00027050" w:rsidP="004371DB">
      <w:pPr>
        <w:rPr>
          <w:rFonts w:ascii="Century Gothic" w:hAnsi="Century Gothic" w:cs="Clother Light"/>
          <w:sz w:val="20"/>
          <w:szCs w:val="20"/>
          <w:lang w:val="pl-PL"/>
        </w:rPr>
      </w:pPr>
      <w:r w:rsidRPr="00027050">
        <w:rPr>
          <w:rFonts w:ascii="Century Gothic" w:hAnsi="Century Gothic" w:cs="Clother Light"/>
          <w:sz w:val="20"/>
          <w:szCs w:val="20"/>
          <w:lang w:val="pl-PL"/>
        </w:rPr>
        <w:t xml:space="preserve">Podstawową linię Quatrac uzupełnia gama Quatrac Pro+, opracowana specjalnie </w:t>
      </w:r>
      <w:r>
        <w:rPr>
          <w:rFonts w:ascii="Century Gothic" w:hAnsi="Century Gothic" w:cs="Clother Light"/>
          <w:sz w:val="20"/>
          <w:szCs w:val="20"/>
          <w:lang w:val="pl-PL"/>
        </w:rPr>
        <w:t>dla pojazdów</w:t>
      </w:r>
      <w:r w:rsidRPr="00027050">
        <w:rPr>
          <w:rFonts w:ascii="Century Gothic" w:hAnsi="Century Gothic" w:cs="Clother Light"/>
          <w:sz w:val="20"/>
          <w:szCs w:val="20"/>
          <w:lang w:val="pl-PL"/>
        </w:rPr>
        <w:t xml:space="preserve"> o bardzo wysokich i ultrawysokich osiągach. Wszystkie opony Quatrac nadają się do pojazdów wyposażonych w najnowszej generacji hybrydowe i w pełni elektryczne układy napędowe.</w:t>
      </w:r>
    </w:p>
    <w:p w14:paraId="7134B831" w14:textId="77777777" w:rsidR="002068FE" w:rsidRPr="004035DB" w:rsidRDefault="002068FE" w:rsidP="004371DB">
      <w:pPr>
        <w:rPr>
          <w:rFonts w:ascii="Century Gothic" w:hAnsi="Century Gothic" w:cs="Clother Light"/>
          <w:sz w:val="20"/>
          <w:szCs w:val="20"/>
          <w:lang w:val="pl-PL"/>
        </w:rPr>
      </w:pPr>
    </w:p>
    <w:p w14:paraId="6C481DB2" w14:textId="4A3AE4DD" w:rsidR="00CE1FD8" w:rsidRPr="004035DB" w:rsidRDefault="004371DB" w:rsidP="004371DB">
      <w:pPr>
        <w:rPr>
          <w:rFonts w:ascii="Century Gothic" w:hAnsi="Century Gothic" w:cs="Clother Light"/>
          <w:color w:val="000000"/>
          <w:sz w:val="16"/>
          <w:szCs w:val="16"/>
          <w:lang w:val="pl-PL"/>
        </w:rPr>
      </w:pPr>
      <w:r w:rsidRPr="004035DB">
        <w:rPr>
          <w:rFonts w:ascii="Century Gothic" w:hAnsi="Century Gothic" w:cs="Clother Light"/>
          <w:sz w:val="20"/>
          <w:szCs w:val="20"/>
          <w:lang w:val="pl-PL"/>
        </w:rPr>
        <w:t>Więcej informacji na temat gamy opon Vredestein można znaleźć na stronie</w:t>
      </w:r>
      <w:r w:rsidR="00B710B7" w:rsidRPr="004035DB">
        <w:rPr>
          <w:rFonts w:ascii="Century Gothic" w:hAnsi="Century Gothic" w:cs="Clother Light"/>
          <w:sz w:val="20"/>
          <w:szCs w:val="20"/>
          <w:lang w:val="pl-PL"/>
        </w:rPr>
        <w:t>:</w:t>
      </w:r>
      <w:r w:rsidR="009F1EA4" w:rsidRPr="004035DB">
        <w:rPr>
          <w:rFonts w:ascii="Century Gothic" w:hAnsi="Century Gothic" w:cs="Clother Light"/>
          <w:sz w:val="20"/>
          <w:szCs w:val="20"/>
          <w:lang w:val="pl-PL"/>
        </w:rPr>
        <w:t xml:space="preserve"> </w:t>
      </w:r>
      <w:r w:rsidR="002068FE" w:rsidRPr="002068FE">
        <w:rPr>
          <w:rFonts w:ascii="Century Gothic" w:hAnsi="Century Gothic" w:cs="Clother Light"/>
          <w:sz w:val="20"/>
          <w:szCs w:val="20"/>
          <w:lang w:val="pl-PL"/>
        </w:rPr>
        <w:t>www.vredestein.pl</w:t>
      </w:r>
      <w:r w:rsidR="009F1EA4" w:rsidRPr="002068FE">
        <w:rPr>
          <w:rFonts w:ascii="Century Gothic" w:hAnsi="Century Gothic" w:cs="Clother Light"/>
          <w:sz w:val="20"/>
          <w:szCs w:val="20"/>
          <w:lang w:val="pl-PL"/>
        </w:rPr>
        <w:t xml:space="preserve"> </w:t>
      </w:r>
      <w:r w:rsidR="00134D55" w:rsidRPr="002068FE">
        <w:rPr>
          <w:rFonts w:ascii="Century Gothic" w:hAnsi="Century Gothic" w:cs="Clother Light"/>
          <w:sz w:val="20"/>
          <w:szCs w:val="20"/>
          <w:lang w:val="pl-PL"/>
        </w:rPr>
        <w:br/>
      </w:r>
    </w:p>
    <w:bookmarkEnd w:id="0"/>
    <w:p w14:paraId="7656D796" w14:textId="2DDBAA22" w:rsidR="005C5C2E" w:rsidRPr="002068FE" w:rsidRDefault="00F1274A" w:rsidP="003B1296">
      <w:pPr>
        <w:rPr>
          <w:rFonts w:ascii="Century Gothic" w:eastAsia="Times New Roman" w:hAnsi="Century Gothic" w:cs="Clother Light"/>
          <w:bCs/>
          <w:color w:val="000000"/>
          <w:sz w:val="20"/>
          <w:szCs w:val="20"/>
          <w:lang w:val="pl-PL"/>
        </w:rPr>
      </w:pPr>
      <w:r w:rsidRPr="002068FE">
        <w:rPr>
          <w:rFonts w:ascii="Century Gothic" w:hAnsi="Century Gothic" w:cs="Clother Light"/>
          <w:b/>
          <w:bCs/>
          <w:color w:val="5C2D90"/>
          <w:sz w:val="18"/>
          <w:szCs w:val="18"/>
          <w:lang w:val="pl-PL"/>
        </w:rPr>
        <w:br/>
      </w:r>
      <w:r w:rsidR="002068FE" w:rsidRPr="002068FE">
        <w:rPr>
          <w:rFonts w:ascii="Century Gothic" w:hAnsi="Century Gothic" w:cs="Clother Light"/>
          <w:b/>
          <w:bCs/>
          <w:color w:val="5C2D90"/>
          <w:sz w:val="20"/>
          <w:szCs w:val="20"/>
          <w:lang w:val="pl-PL"/>
        </w:rPr>
        <w:t>Kontakt prasowy:</w:t>
      </w:r>
    </w:p>
    <w:p w14:paraId="7D28F6E7" w14:textId="43015F70" w:rsidR="00FA0AD5" w:rsidRPr="00027050" w:rsidRDefault="002068FE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color w:val="auto"/>
          <w:sz w:val="20"/>
          <w:szCs w:val="20"/>
          <w:lang w:val="pl-PL"/>
        </w:rPr>
      </w:pPr>
      <w:r w:rsidRPr="00027050">
        <w:rPr>
          <w:rFonts w:ascii="Century Gothic" w:hAnsi="Century Gothic" w:cs="Clother Light"/>
          <w:color w:val="auto"/>
          <w:sz w:val="20"/>
          <w:szCs w:val="20"/>
          <w:lang w:val="pl-PL"/>
        </w:rPr>
        <w:t>CONSTANS PR</w:t>
      </w:r>
      <w:r w:rsidRPr="00027050">
        <w:rPr>
          <w:rFonts w:ascii="Century Gothic" w:hAnsi="Century Gothic" w:cs="Clother Light"/>
          <w:color w:val="auto"/>
          <w:sz w:val="20"/>
          <w:szCs w:val="20"/>
          <w:lang w:val="pl-PL"/>
        </w:rPr>
        <w:br/>
        <w:t>biuro@constanspr.com</w:t>
      </w:r>
    </w:p>
    <w:p w14:paraId="19E69F98" w14:textId="77777777" w:rsidR="00FA0AD5" w:rsidRPr="00027050" w:rsidRDefault="00FA0AD5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pl-PL"/>
        </w:rPr>
      </w:pPr>
    </w:p>
    <w:p w14:paraId="430114C6" w14:textId="77777777" w:rsidR="002068FE" w:rsidRPr="00027050" w:rsidRDefault="002068FE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pl-PL"/>
        </w:rPr>
      </w:pPr>
    </w:p>
    <w:p w14:paraId="4773F484" w14:textId="736CA4A2" w:rsidR="005C5C2E" w:rsidRPr="002068FE" w:rsidRDefault="00265E49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pl-PL"/>
        </w:rPr>
      </w:pPr>
      <w:r>
        <w:rPr>
          <w:rFonts w:ascii="Century Gothic" w:hAnsi="Century Gothic" w:cs="Clother Light"/>
          <w:b/>
          <w:bCs/>
          <w:color w:val="5C2D90"/>
          <w:sz w:val="16"/>
          <w:szCs w:val="16"/>
          <w:lang w:val="pl-PL"/>
        </w:rPr>
        <w:t>O firmie</w:t>
      </w:r>
      <w:r w:rsidR="005C5C2E" w:rsidRPr="002068FE">
        <w:rPr>
          <w:rFonts w:ascii="Century Gothic" w:hAnsi="Century Gothic" w:cs="Clother Light"/>
          <w:b/>
          <w:bCs/>
          <w:color w:val="5C2D90"/>
          <w:sz w:val="16"/>
          <w:szCs w:val="16"/>
          <w:lang w:val="pl-PL"/>
        </w:rPr>
        <w:t xml:space="preserve"> Apollo Tyres </w:t>
      </w:r>
    </w:p>
    <w:p w14:paraId="759987D0" w14:textId="7A0CDCB4" w:rsidR="002068FE" w:rsidRPr="002068FE" w:rsidRDefault="002068FE" w:rsidP="002068FE">
      <w:pPr>
        <w:pStyle w:val="BasicParagraph"/>
        <w:rPr>
          <w:rFonts w:ascii="Century Gothic" w:hAnsi="Century Gothic" w:cs="Clother Light"/>
          <w:sz w:val="16"/>
          <w:szCs w:val="16"/>
          <w:lang w:val="pl-PL"/>
        </w:rPr>
      </w:pPr>
      <w:r w:rsidRPr="002068FE">
        <w:rPr>
          <w:rFonts w:ascii="Century Gothic" w:hAnsi="Century Gothic" w:cs="Clother Light"/>
          <w:sz w:val="16"/>
          <w:szCs w:val="16"/>
          <w:lang w:val="pl-PL"/>
        </w:rPr>
        <w:t xml:space="preserve">Apollo Tyres to międzynarodowy producent opon oraz wiodąca marka opon w Indiach. Firma posiada kilka zakładów produkcyjnych w Indiach oraz po jednym w </w:t>
      </w:r>
      <w:r>
        <w:rPr>
          <w:rFonts w:ascii="Century Gothic" w:hAnsi="Century Gothic" w:cs="Clother Light"/>
          <w:sz w:val="16"/>
          <w:szCs w:val="16"/>
          <w:lang w:val="pl-PL"/>
        </w:rPr>
        <w:t>Holandii</w:t>
      </w:r>
      <w:r w:rsidRPr="002068FE">
        <w:rPr>
          <w:rFonts w:ascii="Century Gothic" w:hAnsi="Century Gothic" w:cs="Clother Light"/>
          <w:sz w:val="16"/>
          <w:szCs w:val="16"/>
          <w:lang w:val="pl-PL"/>
        </w:rPr>
        <w:t xml:space="preserve"> i na Węgrzech.</w:t>
      </w:r>
    </w:p>
    <w:p w14:paraId="1DFC3E43" w14:textId="77777777" w:rsidR="002068FE" w:rsidRPr="002068FE" w:rsidRDefault="002068FE" w:rsidP="002068FE">
      <w:pPr>
        <w:pStyle w:val="BasicParagraph"/>
        <w:rPr>
          <w:rFonts w:ascii="Century Gothic" w:hAnsi="Century Gothic" w:cs="Clother Light"/>
          <w:sz w:val="16"/>
          <w:szCs w:val="16"/>
          <w:lang w:val="pl-PL"/>
        </w:rPr>
      </w:pPr>
    </w:p>
    <w:p w14:paraId="0F5C6B72" w14:textId="70ED4204" w:rsidR="005C5C2E" w:rsidRPr="002068FE" w:rsidRDefault="002068FE" w:rsidP="002068FE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pl-PL"/>
        </w:rPr>
      </w:pPr>
      <w:r w:rsidRPr="002068FE">
        <w:rPr>
          <w:rFonts w:ascii="Century Gothic" w:hAnsi="Century Gothic" w:cs="Clother Light"/>
          <w:sz w:val="16"/>
          <w:szCs w:val="16"/>
          <w:lang w:val="pl-PL"/>
        </w:rPr>
        <w:t>Apollo Tyres oferuje swoje produkty pod dwiema globalnymi markami – Apollo i Vredestein. Opony obu marek dostępne są w ponad 100 krajach na całym świecie, za pośrednictwem rozbudowanej sieci salonów firmowych, punktów monobrandowych oraz wielomarkowych.</w:t>
      </w:r>
    </w:p>
    <w:sectPr w:rsidR="005C5C2E" w:rsidRPr="002068FE" w:rsidSect="00D340BF">
      <w:headerReference w:type="default" r:id="rId10"/>
      <w:footerReference w:type="default" r:id="rId11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7FE8" w14:textId="77777777" w:rsidR="00DF5E55" w:rsidRDefault="00DF5E55" w:rsidP="005C5C2E">
      <w:r>
        <w:separator/>
      </w:r>
    </w:p>
  </w:endnote>
  <w:endnote w:type="continuationSeparator" w:id="0">
    <w:p w14:paraId="6D3154D2" w14:textId="77777777" w:rsidR="00DF5E55" w:rsidRDefault="00DF5E55" w:rsidP="005C5C2E">
      <w:r>
        <w:continuationSeparator/>
      </w:r>
    </w:p>
  </w:endnote>
  <w:endnote w:type="continuationNotice" w:id="1">
    <w:p w14:paraId="64581C3B" w14:textId="77777777" w:rsidR="00DF5E55" w:rsidRDefault="00DF5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Clother Black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4FA2" w14:textId="77777777" w:rsidR="00DF5E55" w:rsidRDefault="00DF5E55" w:rsidP="005C5C2E">
      <w:r>
        <w:separator/>
      </w:r>
    </w:p>
  </w:footnote>
  <w:footnote w:type="continuationSeparator" w:id="0">
    <w:p w14:paraId="4B690C5E" w14:textId="77777777" w:rsidR="00DF5E55" w:rsidRDefault="00DF5E55" w:rsidP="005C5C2E">
      <w:r>
        <w:continuationSeparator/>
      </w:r>
    </w:p>
  </w:footnote>
  <w:footnote w:type="continuationNotice" w:id="1">
    <w:p w14:paraId="290B8EC2" w14:textId="77777777" w:rsidR="00DF5E55" w:rsidRDefault="00DF5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08F23B9D" w:rsidR="009941F3" w:rsidRDefault="005C5C2E" w:rsidP="009941F3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proofErr w:type="spellStart"/>
    <w:r w:rsidR="00265E49">
      <w:rPr>
        <w:rFonts w:ascii="Century Gothic" w:hAnsi="Century Gothic"/>
        <w:b/>
        <w:bCs/>
        <w:u w:val="single"/>
      </w:rPr>
      <w:t>Komunikat</w:t>
    </w:r>
    <w:proofErr w:type="spellEnd"/>
    <w:r w:rsidR="00265E49">
      <w:rPr>
        <w:rFonts w:ascii="Century Gothic" w:hAnsi="Century Gothic"/>
        <w:b/>
        <w:bCs/>
        <w:u w:val="single"/>
      </w:rPr>
      <w:t xml:space="preserve"> </w:t>
    </w:r>
    <w:proofErr w:type="spellStart"/>
    <w:r w:rsidR="00265E49">
      <w:rPr>
        <w:rFonts w:ascii="Century Gothic" w:hAnsi="Century Gothic"/>
        <w:b/>
        <w:bCs/>
        <w:u w:val="single"/>
      </w:rPr>
      <w:t>prasowy</w:t>
    </w:r>
    <w:proofErr w:type="spellEnd"/>
  </w:p>
  <w:p w14:paraId="44B17578" w14:textId="5B38B365" w:rsidR="00A67621" w:rsidRPr="000F7412" w:rsidRDefault="009941F3" w:rsidP="00A67621">
    <w:pPr>
      <w:pStyle w:val="Header"/>
      <w:ind w:left="-284"/>
      <w:rPr>
        <w:u w:val="single"/>
      </w:rPr>
    </w:pPr>
    <w:r>
      <w:rPr>
        <w:rFonts w:ascii="Century Gothic" w:hAnsi="Century Gothic"/>
        <w:b/>
        <w:bCs/>
      </w:rPr>
      <w:tab/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1"/>
  </w:num>
  <w:num w:numId="2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729B"/>
    <w:rsid w:val="00020094"/>
    <w:rsid w:val="00020326"/>
    <w:rsid w:val="000238DE"/>
    <w:rsid w:val="00026A0E"/>
    <w:rsid w:val="00026A4C"/>
    <w:rsid w:val="00027050"/>
    <w:rsid w:val="00027AAA"/>
    <w:rsid w:val="000359CA"/>
    <w:rsid w:val="00035A68"/>
    <w:rsid w:val="00042AEC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2038"/>
    <w:rsid w:val="00064D36"/>
    <w:rsid w:val="00065A17"/>
    <w:rsid w:val="000660B2"/>
    <w:rsid w:val="00066FA2"/>
    <w:rsid w:val="00070C85"/>
    <w:rsid w:val="000736D6"/>
    <w:rsid w:val="00075771"/>
    <w:rsid w:val="00080A2F"/>
    <w:rsid w:val="00081317"/>
    <w:rsid w:val="0008214C"/>
    <w:rsid w:val="00083203"/>
    <w:rsid w:val="00084203"/>
    <w:rsid w:val="000856EC"/>
    <w:rsid w:val="00087F97"/>
    <w:rsid w:val="0009224C"/>
    <w:rsid w:val="0009337E"/>
    <w:rsid w:val="000A1A43"/>
    <w:rsid w:val="000A3E10"/>
    <w:rsid w:val="000A43F1"/>
    <w:rsid w:val="000A57D5"/>
    <w:rsid w:val="000A6F61"/>
    <w:rsid w:val="000A7722"/>
    <w:rsid w:val="000B0B36"/>
    <w:rsid w:val="000B10F8"/>
    <w:rsid w:val="000B158E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9AD"/>
    <w:rsid w:val="000D5EA6"/>
    <w:rsid w:val="000D6069"/>
    <w:rsid w:val="000D64E8"/>
    <w:rsid w:val="000D7983"/>
    <w:rsid w:val="000D7ADA"/>
    <w:rsid w:val="000E32E0"/>
    <w:rsid w:val="000E50FF"/>
    <w:rsid w:val="000E661C"/>
    <w:rsid w:val="000F054F"/>
    <w:rsid w:val="000F1E38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D55"/>
    <w:rsid w:val="00136153"/>
    <w:rsid w:val="00136EFC"/>
    <w:rsid w:val="00140B0A"/>
    <w:rsid w:val="0014271F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472F"/>
    <w:rsid w:val="00164A71"/>
    <w:rsid w:val="0016562A"/>
    <w:rsid w:val="0016610F"/>
    <w:rsid w:val="0016698D"/>
    <w:rsid w:val="00166F24"/>
    <w:rsid w:val="001715BB"/>
    <w:rsid w:val="00171CE2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6DC3"/>
    <w:rsid w:val="001A6FFC"/>
    <w:rsid w:val="001A76BC"/>
    <w:rsid w:val="001A7EDB"/>
    <w:rsid w:val="001B1360"/>
    <w:rsid w:val="001B440F"/>
    <w:rsid w:val="001B49A3"/>
    <w:rsid w:val="001B4B36"/>
    <w:rsid w:val="001B732A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704F"/>
    <w:rsid w:val="001E191C"/>
    <w:rsid w:val="001E1A44"/>
    <w:rsid w:val="001E5380"/>
    <w:rsid w:val="001E5808"/>
    <w:rsid w:val="001E78CD"/>
    <w:rsid w:val="001E7C91"/>
    <w:rsid w:val="001F0B8A"/>
    <w:rsid w:val="001F0C1F"/>
    <w:rsid w:val="001F1A69"/>
    <w:rsid w:val="001F1CEF"/>
    <w:rsid w:val="001F4AAA"/>
    <w:rsid w:val="001F7243"/>
    <w:rsid w:val="00200934"/>
    <w:rsid w:val="00200F24"/>
    <w:rsid w:val="002015CC"/>
    <w:rsid w:val="00204AE4"/>
    <w:rsid w:val="002068FE"/>
    <w:rsid w:val="002108A8"/>
    <w:rsid w:val="00210A02"/>
    <w:rsid w:val="002140B1"/>
    <w:rsid w:val="00215DC9"/>
    <w:rsid w:val="002163C8"/>
    <w:rsid w:val="002172AD"/>
    <w:rsid w:val="00221523"/>
    <w:rsid w:val="00222030"/>
    <w:rsid w:val="002227BB"/>
    <w:rsid w:val="00223A8F"/>
    <w:rsid w:val="00224A59"/>
    <w:rsid w:val="002253FF"/>
    <w:rsid w:val="002255F7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E5"/>
    <w:rsid w:val="00265E49"/>
    <w:rsid w:val="002669E9"/>
    <w:rsid w:val="002674CA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6EFA"/>
    <w:rsid w:val="00297360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A5D"/>
    <w:rsid w:val="002B3103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5CD6"/>
    <w:rsid w:val="00350327"/>
    <w:rsid w:val="0035096E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63B9"/>
    <w:rsid w:val="00400D4E"/>
    <w:rsid w:val="00401DA3"/>
    <w:rsid w:val="00402A43"/>
    <w:rsid w:val="004035DB"/>
    <w:rsid w:val="00403918"/>
    <w:rsid w:val="00403C23"/>
    <w:rsid w:val="00404F0E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371DB"/>
    <w:rsid w:val="00441C6E"/>
    <w:rsid w:val="004425CE"/>
    <w:rsid w:val="004452BF"/>
    <w:rsid w:val="00447C55"/>
    <w:rsid w:val="00451F7D"/>
    <w:rsid w:val="00453D30"/>
    <w:rsid w:val="004555F1"/>
    <w:rsid w:val="00455C2B"/>
    <w:rsid w:val="004560E8"/>
    <w:rsid w:val="00461667"/>
    <w:rsid w:val="00461D00"/>
    <w:rsid w:val="00462EC3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4264"/>
    <w:rsid w:val="00494C51"/>
    <w:rsid w:val="00495E96"/>
    <w:rsid w:val="00497BBB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93D"/>
    <w:rsid w:val="004B5E7D"/>
    <w:rsid w:val="004C2C8C"/>
    <w:rsid w:val="004C39BA"/>
    <w:rsid w:val="004C3AF3"/>
    <w:rsid w:val="004C55BF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2152"/>
    <w:rsid w:val="004E34F1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56A7"/>
    <w:rsid w:val="00505F7F"/>
    <w:rsid w:val="0050608C"/>
    <w:rsid w:val="005063B4"/>
    <w:rsid w:val="005065A9"/>
    <w:rsid w:val="005074DF"/>
    <w:rsid w:val="00510581"/>
    <w:rsid w:val="00510CE6"/>
    <w:rsid w:val="0051101E"/>
    <w:rsid w:val="00511033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207F"/>
    <w:rsid w:val="00522A0A"/>
    <w:rsid w:val="00522BDD"/>
    <w:rsid w:val="00524629"/>
    <w:rsid w:val="0052636B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8FC"/>
    <w:rsid w:val="00540BD5"/>
    <w:rsid w:val="005442A3"/>
    <w:rsid w:val="005466CF"/>
    <w:rsid w:val="0055338D"/>
    <w:rsid w:val="00554A27"/>
    <w:rsid w:val="005577FD"/>
    <w:rsid w:val="00557B86"/>
    <w:rsid w:val="0056054B"/>
    <w:rsid w:val="0056101E"/>
    <w:rsid w:val="00561BD1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EF7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352C"/>
    <w:rsid w:val="005A437E"/>
    <w:rsid w:val="005A4C52"/>
    <w:rsid w:val="005A57CD"/>
    <w:rsid w:val="005A65E6"/>
    <w:rsid w:val="005A7A29"/>
    <w:rsid w:val="005A7EA6"/>
    <w:rsid w:val="005B1002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3FE1"/>
    <w:rsid w:val="005D43A1"/>
    <w:rsid w:val="005D4590"/>
    <w:rsid w:val="005E0CC5"/>
    <w:rsid w:val="005E159A"/>
    <w:rsid w:val="005E3215"/>
    <w:rsid w:val="005E7461"/>
    <w:rsid w:val="005E78FA"/>
    <w:rsid w:val="005E7A60"/>
    <w:rsid w:val="005F089C"/>
    <w:rsid w:val="005F15E7"/>
    <w:rsid w:val="005F241A"/>
    <w:rsid w:val="005F46F3"/>
    <w:rsid w:val="005F56F0"/>
    <w:rsid w:val="00601085"/>
    <w:rsid w:val="00601D2B"/>
    <w:rsid w:val="006029A3"/>
    <w:rsid w:val="00602F3D"/>
    <w:rsid w:val="00603C15"/>
    <w:rsid w:val="006049EA"/>
    <w:rsid w:val="00610618"/>
    <w:rsid w:val="00611F7E"/>
    <w:rsid w:val="006143D7"/>
    <w:rsid w:val="0061444C"/>
    <w:rsid w:val="00615C67"/>
    <w:rsid w:val="00615F63"/>
    <w:rsid w:val="00616AC8"/>
    <w:rsid w:val="0062238A"/>
    <w:rsid w:val="00622F3C"/>
    <w:rsid w:val="006237DF"/>
    <w:rsid w:val="00624739"/>
    <w:rsid w:val="00624DA2"/>
    <w:rsid w:val="006303FB"/>
    <w:rsid w:val="006316BD"/>
    <w:rsid w:val="00631A66"/>
    <w:rsid w:val="00631F2E"/>
    <w:rsid w:val="00632C1D"/>
    <w:rsid w:val="00632C65"/>
    <w:rsid w:val="006330FC"/>
    <w:rsid w:val="006353F1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BC9"/>
    <w:rsid w:val="00646B61"/>
    <w:rsid w:val="00654FBA"/>
    <w:rsid w:val="006561D6"/>
    <w:rsid w:val="006573C1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918B9"/>
    <w:rsid w:val="00691B0D"/>
    <w:rsid w:val="00692602"/>
    <w:rsid w:val="00693D5F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31FB"/>
    <w:rsid w:val="006B393B"/>
    <w:rsid w:val="006B525B"/>
    <w:rsid w:val="006C1811"/>
    <w:rsid w:val="006C2E9F"/>
    <w:rsid w:val="006C324A"/>
    <w:rsid w:val="006C4233"/>
    <w:rsid w:val="006D1E85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6DEF"/>
    <w:rsid w:val="006E6EDD"/>
    <w:rsid w:val="006E7747"/>
    <w:rsid w:val="006F209D"/>
    <w:rsid w:val="006F3381"/>
    <w:rsid w:val="006F3795"/>
    <w:rsid w:val="006F447C"/>
    <w:rsid w:val="0070028A"/>
    <w:rsid w:val="00701334"/>
    <w:rsid w:val="00703DE5"/>
    <w:rsid w:val="007042A9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42496"/>
    <w:rsid w:val="00745D32"/>
    <w:rsid w:val="00747312"/>
    <w:rsid w:val="00750FDF"/>
    <w:rsid w:val="007512DA"/>
    <w:rsid w:val="00751D88"/>
    <w:rsid w:val="00755809"/>
    <w:rsid w:val="00755D91"/>
    <w:rsid w:val="00756180"/>
    <w:rsid w:val="00760261"/>
    <w:rsid w:val="007667EF"/>
    <w:rsid w:val="00767420"/>
    <w:rsid w:val="00770B3E"/>
    <w:rsid w:val="007722F5"/>
    <w:rsid w:val="00772576"/>
    <w:rsid w:val="00774562"/>
    <w:rsid w:val="00774574"/>
    <w:rsid w:val="007753F4"/>
    <w:rsid w:val="00775C9F"/>
    <w:rsid w:val="007801D5"/>
    <w:rsid w:val="00780D1A"/>
    <w:rsid w:val="00782E7F"/>
    <w:rsid w:val="00785782"/>
    <w:rsid w:val="007933CF"/>
    <w:rsid w:val="007A580C"/>
    <w:rsid w:val="007A5D41"/>
    <w:rsid w:val="007B08FF"/>
    <w:rsid w:val="007B10E4"/>
    <w:rsid w:val="007B115F"/>
    <w:rsid w:val="007B1A51"/>
    <w:rsid w:val="007B2534"/>
    <w:rsid w:val="007B26BA"/>
    <w:rsid w:val="007B6CE1"/>
    <w:rsid w:val="007B774B"/>
    <w:rsid w:val="007B7EC5"/>
    <w:rsid w:val="007C19A3"/>
    <w:rsid w:val="007C1A4D"/>
    <w:rsid w:val="007C464B"/>
    <w:rsid w:val="007C7684"/>
    <w:rsid w:val="007D1785"/>
    <w:rsid w:val="007D4BB3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2226"/>
    <w:rsid w:val="007F3420"/>
    <w:rsid w:val="007F7DFA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B22"/>
    <w:rsid w:val="00871F37"/>
    <w:rsid w:val="00872160"/>
    <w:rsid w:val="008740A0"/>
    <w:rsid w:val="00875409"/>
    <w:rsid w:val="008774B3"/>
    <w:rsid w:val="0088088F"/>
    <w:rsid w:val="008823AC"/>
    <w:rsid w:val="00883523"/>
    <w:rsid w:val="00883AE5"/>
    <w:rsid w:val="00883B78"/>
    <w:rsid w:val="00885A08"/>
    <w:rsid w:val="0088625A"/>
    <w:rsid w:val="0089232E"/>
    <w:rsid w:val="00892DF7"/>
    <w:rsid w:val="00893064"/>
    <w:rsid w:val="008938F6"/>
    <w:rsid w:val="00893A1B"/>
    <w:rsid w:val="008947BE"/>
    <w:rsid w:val="00895604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AA0"/>
    <w:rsid w:val="008B4CAB"/>
    <w:rsid w:val="008B5AD5"/>
    <w:rsid w:val="008B5AE7"/>
    <w:rsid w:val="008B74E2"/>
    <w:rsid w:val="008B7D6A"/>
    <w:rsid w:val="008C0FF7"/>
    <w:rsid w:val="008C3005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61BF"/>
    <w:rsid w:val="008D7F39"/>
    <w:rsid w:val="008E0DF0"/>
    <w:rsid w:val="008E1163"/>
    <w:rsid w:val="008E162F"/>
    <w:rsid w:val="008E16FA"/>
    <w:rsid w:val="008E1B18"/>
    <w:rsid w:val="008E3E5F"/>
    <w:rsid w:val="008E45BC"/>
    <w:rsid w:val="008E706F"/>
    <w:rsid w:val="008F0A28"/>
    <w:rsid w:val="008F22F2"/>
    <w:rsid w:val="008F2E02"/>
    <w:rsid w:val="008F37A6"/>
    <w:rsid w:val="008F3E7D"/>
    <w:rsid w:val="008F512B"/>
    <w:rsid w:val="008F6087"/>
    <w:rsid w:val="008F6EDF"/>
    <w:rsid w:val="008F7229"/>
    <w:rsid w:val="00902C09"/>
    <w:rsid w:val="00903877"/>
    <w:rsid w:val="00903AA0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6AC2"/>
    <w:rsid w:val="00927C78"/>
    <w:rsid w:val="00927FC2"/>
    <w:rsid w:val="0093049E"/>
    <w:rsid w:val="00930629"/>
    <w:rsid w:val="00933AE0"/>
    <w:rsid w:val="00933CD0"/>
    <w:rsid w:val="00933E47"/>
    <w:rsid w:val="00937CCC"/>
    <w:rsid w:val="00940168"/>
    <w:rsid w:val="00940A3B"/>
    <w:rsid w:val="00941855"/>
    <w:rsid w:val="00941F51"/>
    <w:rsid w:val="009460D6"/>
    <w:rsid w:val="00946C4A"/>
    <w:rsid w:val="009471F5"/>
    <w:rsid w:val="00947B00"/>
    <w:rsid w:val="009501EA"/>
    <w:rsid w:val="00950F10"/>
    <w:rsid w:val="009516B7"/>
    <w:rsid w:val="00952ABD"/>
    <w:rsid w:val="00952C51"/>
    <w:rsid w:val="00952EB3"/>
    <w:rsid w:val="00953347"/>
    <w:rsid w:val="009552FA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6817"/>
    <w:rsid w:val="00996BD8"/>
    <w:rsid w:val="009A39FC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274A"/>
    <w:rsid w:val="009C3CCE"/>
    <w:rsid w:val="009C4FFB"/>
    <w:rsid w:val="009C64A8"/>
    <w:rsid w:val="009D00DA"/>
    <w:rsid w:val="009D2FF6"/>
    <w:rsid w:val="009D5E38"/>
    <w:rsid w:val="009D7387"/>
    <w:rsid w:val="009E042D"/>
    <w:rsid w:val="009E12CA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FE4"/>
    <w:rsid w:val="00A00CE8"/>
    <w:rsid w:val="00A01614"/>
    <w:rsid w:val="00A0202E"/>
    <w:rsid w:val="00A0317A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303BF"/>
    <w:rsid w:val="00A31F9C"/>
    <w:rsid w:val="00A32344"/>
    <w:rsid w:val="00A32A0F"/>
    <w:rsid w:val="00A33812"/>
    <w:rsid w:val="00A35B46"/>
    <w:rsid w:val="00A36051"/>
    <w:rsid w:val="00A36B0D"/>
    <w:rsid w:val="00A3773B"/>
    <w:rsid w:val="00A42CEE"/>
    <w:rsid w:val="00A441CC"/>
    <w:rsid w:val="00A455DD"/>
    <w:rsid w:val="00A4694E"/>
    <w:rsid w:val="00A47A7B"/>
    <w:rsid w:val="00A51AB6"/>
    <w:rsid w:val="00A51CA4"/>
    <w:rsid w:val="00A52679"/>
    <w:rsid w:val="00A5267E"/>
    <w:rsid w:val="00A53F02"/>
    <w:rsid w:val="00A560C2"/>
    <w:rsid w:val="00A57080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64F6"/>
    <w:rsid w:val="00A90070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2ACD"/>
    <w:rsid w:val="00AB2B99"/>
    <w:rsid w:val="00AB2F6F"/>
    <w:rsid w:val="00AC1295"/>
    <w:rsid w:val="00AC180D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166B"/>
    <w:rsid w:val="00B11F2A"/>
    <w:rsid w:val="00B11FF6"/>
    <w:rsid w:val="00B123F5"/>
    <w:rsid w:val="00B147B7"/>
    <w:rsid w:val="00B15156"/>
    <w:rsid w:val="00B1531F"/>
    <w:rsid w:val="00B17753"/>
    <w:rsid w:val="00B21D91"/>
    <w:rsid w:val="00B2214B"/>
    <w:rsid w:val="00B22C4A"/>
    <w:rsid w:val="00B23545"/>
    <w:rsid w:val="00B248D2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4826"/>
    <w:rsid w:val="00B451DB"/>
    <w:rsid w:val="00B45D79"/>
    <w:rsid w:val="00B46835"/>
    <w:rsid w:val="00B5341A"/>
    <w:rsid w:val="00B53567"/>
    <w:rsid w:val="00B548C9"/>
    <w:rsid w:val="00B54B0C"/>
    <w:rsid w:val="00B57640"/>
    <w:rsid w:val="00B6046E"/>
    <w:rsid w:val="00B60642"/>
    <w:rsid w:val="00B610FF"/>
    <w:rsid w:val="00B61A1B"/>
    <w:rsid w:val="00B61B0E"/>
    <w:rsid w:val="00B6482F"/>
    <w:rsid w:val="00B64EA7"/>
    <w:rsid w:val="00B65627"/>
    <w:rsid w:val="00B661E2"/>
    <w:rsid w:val="00B70594"/>
    <w:rsid w:val="00B710B7"/>
    <w:rsid w:val="00B73632"/>
    <w:rsid w:val="00B739F0"/>
    <w:rsid w:val="00B746CB"/>
    <w:rsid w:val="00B74BE8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45EA"/>
    <w:rsid w:val="00B94A91"/>
    <w:rsid w:val="00B97AA3"/>
    <w:rsid w:val="00BA004D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647B"/>
    <w:rsid w:val="00BB6A07"/>
    <w:rsid w:val="00BC0359"/>
    <w:rsid w:val="00BC0EE1"/>
    <w:rsid w:val="00BC156D"/>
    <w:rsid w:val="00BC260F"/>
    <w:rsid w:val="00BC270B"/>
    <w:rsid w:val="00BC3B12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52E0"/>
    <w:rsid w:val="00BE5E66"/>
    <w:rsid w:val="00BE5EF0"/>
    <w:rsid w:val="00BE70BC"/>
    <w:rsid w:val="00BF407E"/>
    <w:rsid w:val="00BF4DE7"/>
    <w:rsid w:val="00BF5A28"/>
    <w:rsid w:val="00BF62F1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F52"/>
    <w:rsid w:val="00C37070"/>
    <w:rsid w:val="00C3770F"/>
    <w:rsid w:val="00C40153"/>
    <w:rsid w:val="00C419B1"/>
    <w:rsid w:val="00C41AB8"/>
    <w:rsid w:val="00C42B91"/>
    <w:rsid w:val="00C443DC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61A"/>
    <w:rsid w:val="00C60A90"/>
    <w:rsid w:val="00C635BE"/>
    <w:rsid w:val="00C643EE"/>
    <w:rsid w:val="00C64774"/>
    <w:rsid w:val="00C649A1"/>
    <w:rsid w:val="00C65473"/>
    <w:rsid w:val="00C661BC"/>
    <w:rsid w:val="00C66924"/>
    <w:rsid w:val="00C70AFA"/>
    <w:rsid w:val="00C7468F"/>
    <w:rsid w:val="00C750D9"/>
    <w:rsid w:val="00C76716"/>
    <w:rsid w:val="00C80667"/>
    <w:rsid w:val="00C809B1"/>
    <w:rsid w:val="00C81BB8"/>
    <w:rsid w:val="00C8262C"/>
    <w:rsid w:val="00C8293C"/>
    <w:rsid w:val="00C82ADD"/>
    <w:rsid w:val="00C837D2"/>
    <w:rsid w:val="00C83F60"/>
    <w:rsid w:val="00C843E3"/>
    <w:rsid w:val="00C864E2"/>
    <w:rsid w:val="00C86763"/>
    <w:rsid w:val="00C875AB"/>
    <w:rsid w:val="00C9007C"/>
    <w:rsid w:val="00C91F82"/>
    <w:rsid w:val="00C93753"/>
    <w:rsid w:val="00C93877"/>
    <w:rsid w:val="00C94984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79AC"/>
    <w:rsid w:val="00CB7AC2"/>
    <w:rsid w:val="00CC14AB"/>
    <w:rsid w:val="00CC22A8"/>
    <w:rsid w:val="00CC2609"/>
    <w:rsid w:val="00CC26A6"/>
    <w:rsid w:val="00CC32BC"/>
    <w:rsid w:val="00CC448B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F7D"/>
    <w:rsid w:val="00D0476A"/>
    <w:rsid w:val="00D05590"/>
    <w:rsid w:val="00D0693B"/>
    <w:rsid w:val="00D105C3"/>
    <w:rsid w:val="00D11927"/>
    <w:rsid w:val="00D12603"/>
    <w:rsid w:val="00D1440B"/>
    <w:rsid w:val="00D22C10"/>
    <w:rsid w:val="00D22C20"/>
    <w:rsid w:val="00D25122"/>
    <w:rsid w:val="00D256B5"/>
    <w:rsid w:val="00D2615E"/>
    <w:rsid w:val="00D267AA"/>
    <w:rsid w:val="00D31894"/>
    <w:rsid w:val="00D32189"/>
    <w:rsid w:val="00D33FB1"/>
    <w:rsid w:val="00D340BF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394E"/>
    <w:rsid w:val="00D543CD"/>
    <w:rsid w:val="00D554BA"/>
    <w:rsid w:val="00D55D80"/>
    <w:rsid w:val="00D55F08"/>
    <w:rsid w:val="00D56C27"/>
    <w:rsid w:val="00D60893"/>
    <w:rsid w:val="00D62079"/>
    <w:rsid w:val="00D64F70"/>
    <w:rsid w:val="00D65079"/>
    <w:rsid w:val="00D66569"/>
    <w:rsid w:val="00D725FC"/>
    <w:rsid w:val="00D7284E"/>
    <w:rsid w:val="00D745AA"/>
    <w:rsid w:val="00D74616"/>
    <w:rsid w:val="00D770E1"/>
    <w:rsid w:val="00D777E1"/>
    <w:rsid w:val="00D8024B"/>
    <w:rsid w:val="00D8048F"/>
    <w:rsid w:val="00D8084E"/>
    <w:rsid w:val="00D8124D"/>
    <w:rsid w:val="00D83140"/>
    <w:rsid w:val="00D83A2B"/>
    <w:rsid w:val="00D85A96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5992"/>
    <w:rsid w:val="00DA7CAC"/>
    <w:rsid w:val="00DA7CF8"/>
    <w:rsid w:val="00DB057B"/>
    <w:rsid w:val="00DB05B2"/>
    <w:rsid w:val="00DB1C74"/>
    <w:rsid w:val="00DB334C"/>
    <w:rsid w:val="00DB79A9"/>
    <w:rsid w:val="00DC026C"/>
    <w:rsid w:val="00DC02C6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F21C8"/>
    <w:rsid w:val="00DF3955"/>
    <w:rsid w:val="00DF3BE5"/>
    <w:rsid w:val="00DF405E"/>
    <w:rsid w:val="00DF416A"/>
    <w:rsid w:val="00DF4AB8"/>
    <w:rsid w:val="00DF5E55"/>
    <w:rsid w:val="00DF6F09"/>
    <w:rsid w:val="00E0434B"/>
    <w:rsid w:val="00E04BD1"/>
    <w:rsid w:val="00E0501D"/>
    <w:rsid w:val="00E06766"/>
    <w:rsid w:val="00E06BAA"/>
    <w:rsid w:val="00E0777D"/>
    <w:rsid w:val="00E0790C"/>
    <w:rsid w:val="00E116EE"/>
    <w:rsid w:val="00E12B8D"/>
    <w:rsid w:val="00E1467F"/>
    <w:rsid w:val="00E15663"/>
    <w:rsid w:val="00E15CC3"/>
    <w:rsid w:val="00E17CA0"/>
    <w:rsid w:val="00E20D98"/>
    <w:rsid w:val="00E21C03"/>
    <w:rsid w:val="00E22168"/>
    <w:rsid w:val="00E256B1"/>
    <w:rsid w:val="00E2616C"/>
    <w:rsid w:val="00E27767"/>
    <w:rsid w:val="00E27A87"/>
    <w:rsid w:val="00E31F2C"/>
    <w:rsid w:val="00E364E9"/>
    <w:rsid w:val="00E43ECA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D61"/>
    <w:rsid w:val="00E93F42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8B2"/>
    <w:rsid w:val="00EB1481"/>
    <w:rsid w:val="00EB32A1"/>
    <w:rsid w:val="00EB58A6"/>
    <w:rsid w:val="00EB6259"/>
    <w:rsid w:val="00EB6565"/>
    <w:rsid w:val="00EC1254"/>
    <w:rsid w:val="00EC146E"/>
    <w:rsid w:val="00EC2DD8"/>
    <w:rsid w:val="00EC3635"/>
    <w:rsid w:val="00EC4E84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2651"/>
    <w:rsid w:val="00EE2F9A"/>
    <w:rsid w:val="00EE31BF"/>
    <w:rsid w:val="00EE45F4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86C"/>
    <w:rsid w:val="00F9381B"/>
    <w:rsid w:val="00F940A3"/>
    <w:rsid w:val="00F94FA3"/>
    <w:rsid w:val="00F95727"/>
    <w:rsid w:val="00F97C72"/>
    <w:rsid w:val="00F97CD8"/>
    <w:rsid w:val="00FA0272"/>
    <w:rsid w:val="00FA0AD5"/>
    <w:rsid w:val="00FA0FBF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39C3"/>
    <w:rsid w:val="00FB3AAC"/>
    <w:rsid w:val="00FB6BE3"/>
    <w:rsid w:val="00FB6FBB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E1F93"/>
    <w:rsid w:val="00FE3439"/>
    <w:rsid w:val="00FF0177"/>
    <w:rsid w:val="00FF0B3A"/>
    <w:rsid w:val="00FF1533"/>
    <w:rsid w:val="00FF274A"/>
    <w:rsid w:val="00FF3192"/>
    <w:rsid w:val="00FF3999"/>
    <w:rsid w:val="00FF59E4"/>
    <w:rsid w:val="0485C90E"/>
    <w:rsid w:val="04878E17"/>
    <w:rsid w:val="08500751"/>
    <w:rsid w:val="09DB3E0E"/>
    <w:rsid w:val="0ABA6C41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D77968"/>
    <w:rsid w:val="4E888BB2"/>
    <w:rsid w:val="54274301"/>
    <w:rsid w:val="62D098C3"/>
    <w:rsid w:val="6A1235BB"/>
    <w:rsid w:val="6A7A11D0"/>
    <w:rsid w:val="6BA38294"/>
    <w:rsid w:val="6E0A9412"/>
    <w:rsid w:val="6F2FF94A"/>
    <w:rsid w:val="7261C62B"/>
    <w:rsid w:val="7CC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C5759354-775E-41C1-9C8A-177DBD2E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127c6a0d1d26eed7ca6fc0e1088b33f1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57ca3760cdda43c2465db233d4f2722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openxmlformats.org/package/2006/metadata/core-properties"/>
    <ds:schemaRef ds:uri="c8da104e-6a1d-4b01-a720-a1e29024104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eb064f5-b91f-4532-bc93-5a06de940d8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DAA845-DF25-40C7-B08F-3EBB166F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Molly Prout</cp:lastModifiedBy>
  <cp:revision>2</cp:revision>
  <cp:lastPrinted>2021-06-18T23:05:00Z</cp:lastPrinted>
  <dcterms:created xsi:type="dcterms:W3CDTF">2025-10-02T09:11:00Z</dcterms:created>
  <dcterms:modified xsi:type="dcterms:W3CDTF">2025-10-02T09:11:00Z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