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E83C" w14:textId="77777777" w:rsidR="0079332B" w:rsidRPr="003B1768" w:rsidRDefault="0079332B" w:rsidP="5DA2A4CF">
      <w:pPr>
        <w:spacing w:after="0" w:line="240" w:lineRule="auto"/>
        <w:rPr>
          <w:rFonts w:ascii="Century Gothic" w:hAnsi="Century Gothic"/>
          <w:sz w:val="20"/>
          <w:szCs w:val="20"/>
        </w:rPr>
      </w:pPr>
    </w:p>
    <w:p w14:paraId="20F861F3" w14:textId="5A24493A" w:rsidR="00EE5064" w:rsidRPr="0079332B" w:rsidRDefault="00921F52" w:rsidP="00416573">
      <w:pPr>
        <w:spacing w:after="0" w:line="240" w:lineRule="auto"/>
        <w:jc w:val="center"/>
        <w:rPr>
          <w:rFonts w:ascii="Century Gothic" w:hAnsi="Century Gothic"/>
          <w:b/>
          <w:bCs/>
          <w:sz w:val="32"/>
          <w:szCs w:val="32"/>
        </w:rPr>
      </w:pPr>
      <w:r>
        <w:rPr>
          <w:rFonts w:ascii="Century Gothic" w:hAnsi="Century Gothic"/>
          <w:b/>
          <w:sz w:val="32"/>
        </w:rPr>
        <w:t xml:space="preserve">Les nouveaux pneus </w:t>
      </w:r>
      <w:proofErr w:type="spellStart"/>
      <w:r>
        <w:rPr>
          <w:rFonts w:ascii="Century Gothic" w:hAnsi="Century Gothic"/>
          <w:b/>
          <w:sz w:val="32"/>
        </w:rPr>
        <w:t>grav</w:t>
      </w:r>
      <w:r w:rsidR="00D66FC8">
        <w:rPr>
          <w:rFonts w:ascii="Century Gothic" w:hAnsi="Century Gothic"/>
          <w:b/>
          <w:sz w:val="32"/>
        </w:rPr>
        <w:t>el</w:t>
      </w:r>
      <w:proofErr w:type="spellEnd"/>
      <w:r w:rsidR="00D66FC8">
        <w:rPr>
          <w:rFonts w:ascii="Century Gothic" w:hAnsi="Century Gothic"/>
          <w:b/>
          <w:sz w:val="32"/>
        </w:rPr>
        <w:t xml:space="preserve"> </w:t>
      </w:r>
      <w:r>
        <w:rPr>
          <w:rFonts w:ascii="Century Gothic" w:hAnsi="Century Gothic"/>
          <w:b/>
          <w:sz w:val="32"/>
        </w:rPr>
        <w:t>pour vélo Vredestein offrent</w:t>
      </w:r>
      <w:r>
        <w:rPr>
          <w:rFonts w:ascii="Century Gothic" w:hAnsi="Century Gothic"/>
          <w:b/>
          <w:sz w:val="32"/>
        </w:rPr>
        <w:br/>
        <w:t>vitesse, durabilité et valeur ajoutée sur terrain mixte</w:t>
      </w:r>
    </w:p>
    <w:p w14:paraId="3D0F1FA0" w14:textId="77777777" w:rsidR="00C87CBA" w:rsidRPr="003B1768" w:rsidRDefault="00C87CBA" w:rsidP="5DA2A4CF">
      <w:pPr>
        <w:spacing w:after="0" w:line="240" w:lineRule="auto"/>
      </w:pPr>
    </w:p>
    <w:p w14:paraId="696EB066" w14:textId="469206EE" w:rsidR="00C46120" w:rsidRDefault="00C46120" w:rsidP="00AF3E27">
      <w:pPr>
        <w:pStyle w:val="Paragraphedeliste"/>
        <w:numPr>
          <w:ilvl w:val="0"/>
          <w:numId w:val="1"/>
        </w:numPr>
        <w:spacing w:after="0" w:line="240" w:lineRule="auto"/>
        <w:rPr>
          <w:rFonts w:ascii="Century Gothic" w:hAnsi="Century Gothic" w:cs="Clother Light"/>
          <w:b/>
          <w:bCs/>
          <w:i/>
          <w:iCs/>
          <w:sz w:val="20"/>
          <w:szCs w:val="20"/>
        </w:rPr>
      </w:pPr>
      <w:r>
        <w:rPr>
          <w:rFonts w:ascii="Century Gothic" w:hAnsi="Century Gothic"/>
          <w:b/>
          <w:i/>
          <w:sz w:val="20"/>
        </w:rPr>
        <w:t xml:space="preserve">Aventura </w:t>
      </w:r>
      <w:proofErr w:type="spellStart"/>
      <w:r>
        <w:rPr>
          <w:rFonts w:ascii="Century Gothic" w:hAnsi="Century Gothic"/>
          <w:b/>
          <w:i/>
          <w:sz w:val="20"/>
        </w:rPr>
        <w:t>Grezzo</w:t>
      </w:r>
      <w:proofErr w:type="spellEnd"/>
      <w:r>
        <w:rPr>
          <w:rFonts w:ascii="Century Gothic" w:hAnsi="Century Gothic"/>
          <w:b/>
          <w:i/>
          <w:sz w:val="20"/>
        </w:rPr>
        <w:t xml:space="preserve"> </w:t>
      </w:r>
      <w:proofErr w:type="spellStart"/>
      <w:r>
        <w:rPr>
          <w:rFonts w:ascii="Century Gothic" w:hAnsi="Century Gothic"/>
          <w:b/>
          <w:i/>
          <w:sz w:val="20"/>
        </w:rPr>
        <w:t>Core</w:t>
      </w:r>
      <w:proofErr w:type="spellEnd"/>
      <w:r>
        <w:rPr>
          <w:rFonts w:ascii="Century Gothic" w:hAnsi="Century Gothic"/>
          <w:b/>
          <w:i/>
          <w:sz w:val="20"/>
        </w:rPr>
        <w:t xml:space="preserve">, Aventura </w:t>
      </w:r>
      <w:proofErr w:type="spellStart"/>
      <w:r>
        <w:rPr>
          <w:rFonts w:ascii="Century Gothic" w:hAnsi="Century Gothic"/>
          <w:b/>
          <w:i/>
          <w:sz w:val="20"/>
        </w:rPr>
        <w:t>Seta</w:t>
      </w:r>
      <w:proofErr w:type="spellEnd"/>
      <w:r>
        <w:rPr>
          <w:rFonts w:ascii="Century Gothic" w:hAnsi="Century Gothic"/>
          <w:b/>
          <w:i/>
          <w:sz w:val="20"/>
        </w:rPr>
        <w:t xml:space="preserve"> </w:t>
      </w:r>
      <w:proofErr w:type="spellStart"/>
      <w:r>
        <w:rPr>
          <w:rFonts w:ascii="Century Gothic" w:hAnsi="Century Gothic"/>
          <w:b/>
          <w:i/>
          <w:sz w:val="20"/>
        </w:rPr>
        <w:t>Core</w:t>
      </w:r>
      <w:proofErr w:type="spellEnd"/>
      <w:r>
        <w:rPr>
          <w:rFonts w:ascii="Century Gothic" w:hAnsi="Century Gothic"/>
          <w:b/>
          <w:i/>
          <w:sz w:val="20"/>
        </w:rPr>
        <w:t xml:space="preserve"> et Aventura </w:t>
      </w:r>
      <w:proofErr w:type="spellStart"/>
      <w:r>
        <w:rPr>
          <w:rFonts w:ascii="Century Gothic" w:hAnsi="Century Gothic"/>
          <w:b/>
          <w:i/>
          <w:sz w:val="20"/>
        </w:rPr>
        <w:t>Core</w:t>
      </w:r>
      <w:proofErr w:type="spellEnd"/>
      <w:r>
        <w:rPr>
          <w:rFonts w:ascii="Century Gothic" w:hAnsi="Century Gothic"/>
          <w:b/>
          <w:i/>
          <w:sz w:val="20"/>
        </w:rPr>
        <w:t xml:space="preserve"> conçus pour diverses conditions de </w:t>
      </w:r>
      <w:proofErr w:type="spellStart"/>
      <w:r>
        <w:rPr>
          <w:rFonts w:ascii="Century Gothic" w:hAnsi="Century Gothic"/>
          <w:b/>
          <w:i/>
          <w:sz w:val="20"/>
        </w:rPr>
        <w:t>grav</w:t>
      </w:r>
      <w:r w:rsidR="00D66FC8">
        <w:rPr>
          <w:rFonts w:ascii="Century Gothic" w:hAnsi="Century Gothic"/>
          <w:b/>
          <w:i/>
          <w:sz w:val="20"/>
        </w:rPr>
        <w:t>el</w:t>
      </w:r>
      <w:proofErr w:type="spellEnd"/>
      <w:r>
        <w:rPr>
          <w:rFonts w:ascii="Century Gothic" w:hAnsi="Century Gothic"/>
          <w:b/>
          <w:i/>
          <w:sz w:val="20"/>
        </w:rPr>
        <w:t>, avec carcasses 60 TPI et structure Tubeless </w:t>
      </w:r>
      <w:proofErr w:type="spellStart"/>
      <w:r>
        <w:rPr>
          <w:rFonts w:ascii="Century Gothic" w:hAnsi="Century Gothic"/>
          <w:b/>
          <w:i/>
          <w:sz w:val="20"/>
        </w:rPr>
        <w:t>Ready</w:t>
      </w:r>
      <w:proofErr w:type="spellEnd"/>
    </w:p>
    <w:p w14:paraId="7B61AADB" w14:textId="411C0D4E" w:rsidR="00C46120" w:rsidRPr="00C46120" w:rsidRDefault="00C46120" w:rsidP="3BE5BFDF">
      <w:pPr>
        <w:pStyle w:val="Paragraphedeliste"/>
        <w:numPr>
          <w:ilvl w:val="0"/>
          <w:numId w:val="1"/>
        </w:numPr>
        <w:spacing w:after="0" w:line="240" w:lineRule="auto"/>
        <w:rPr>
          <w:rFonts w:ascii="Century Gothic" w:hAnsi="Century Gothic" w:cs="Clother Light"/>
          <w:b/>
          <w:bCs/>
          <w:i/>
          <w:iCs/>
          <w:sz w:val="20"/>
          <w:szCs w:val="20"/>
        </w:rPr>
      </w:pPr>
      <w:r>
        <w:rPr>
          <w:rFonts w:ascii="Century Gothic" w:hAnsi="Century Gothic"/>
          <w:b/>
          <w:i/>
          <w:sz w:val="20"/>
        </w:rPr>
        <w:t>La conception de la bande de roulement spécifique au terrain améliore l'adhérence, l'efficacité de roulement et la confiance sur surfaces meubles, dures et mixtes</w:t>
      </w:r>
    </w:p>
    <w:p w14:paraId="4FA59220" w14:textId="228F932F" w:rsidR="002D5FFB" w:rsidRPr="00542E58" w:rsidRDefault="00C46120" w:rsidP="3BE5BFDF">
      <w:pPr>
        <w:pStyle w:val="Paragraphedeliste"/>
        <w:numPr>
          <w:ilvl w:val="0"/>
          <w:numId w:val="1"/>
        </w:numPr>
        <w:spacing w:after="0" w:line="240" w:lineRule="auto"/>
        <w:rPr>
          <w:rFonts w:ascii="Century Gothic" w:hAnsi="Century Gothic" w:cs="Clother Light"/>
          <w:b/>
          <w:bCs/>
          <w:i/>
          <w:iCs/>
          <w:sz w:val="20"/>
          <w:szCs w:val="20"/>
        </w:rPr>
      </w:pPr>
      <w:r>
        <w:rPr>
          <w:rFonts w:ascii="Century Gothic" w:hAnsi="Century Gothic"/>
          <w:b/>
          <w:i/>
          <w:sz w:val="20"/>
        </w:rPr>
        <w:t>Tous les modèles seront disponibles en Europe à partir du 1</w:t>
      </w:r>
      <w:r w:rsidRPr="008C3FA3">
        <w:rPr>
          <w:rFonts w:ascii="Century Gothic" w:hAnsi="Century Gothic"/>
          <w:b/>
          <w:i/>
          <w:sz w:val="20"/>
          <w:vertAlign w:val="superscript"/>
        </w:rPr>
        <w:t>er</w:t>
      </w:r>
      <w:r>
        <w:rPr>
          <w:rFonts w:ascii="Century Gothic" w:hAnsi="Century Gothic"/>
          <w:b/>
          <w:i/>
          <w:sz w:val="20"/>
        </w:rPr>
        <w:t> février 2026</w:t>
      </w:r>
    </w:p>
    <w:p w14:paraId="4BBF7AB8" w14:textId="77777777" w:rsidR="0018654A" w:rsidRDefault="0018654A" w:rsidP="00145165">
      <w:pPr>
        <w:spacing w:after="0" w:line="240" w:lineRule="auto"/>
      </w:pPr>
    </w:p>
    <w:p w14:paraId="7661BE9F" w14:textId="77777777" w:rsidR="0018654A" w:rsidRDefault="0018654A" w:rsidP="00145165">
      <w:pPr>
        <w:spacing w:after="0" w:line="240" w:lineRule="auto"/>
      </w:pPr>
    </w:p>
    <w:p w14:paraId="00403DFC" w14:textId="7889B9F3" w:rsidR="00293387" w:rsidRPr="000144E2" w:rsidRDefault="000144E2" w:rsidP="00145165">
      <w:pPr>
        <w:spacing w:after="0" w:line="240" w:lineRule="auto"/>
        <w:rPr>
          <w:rFonts w:ascii="Century Gothic" w:hAnsi="Century Gothic"/>
          <w:sz w:val="20"/>
          <w:szCs w:val="20"/>
        </w:rPr>
      </w:pPr>
      <w:r>
        <w:rPr>
          <w:rFonts w:ascii="Century Gothic" w:hAnsi="Century Gothic"/>
          <w:b/>
          <w:sz w:val="20"/>
        </w:rPr>
        <w:t xml:space="preserve">8 janvier 2026 </w:t>
      </w:r>
      <w:r w:rsidR="009E5C7C">
        <w:rPr>
          <w:rFonts w:ascii="Century Gothic" w:hAnsi="Century Gothic"/>
          <w:sz w:val="20"/>
        </w:rPr>
        <w:t xml:space="preserve">- </w:t>
      </w:r>
      <w:r>
        <w:rPr>
          <w:rFonts w:ascii="Century Gothic" w:hAnsi="Century Gothic"/>
          <w:sz w:val="20"/>
        </w:rPr>
        <w:t xml:space="preserve">Apollo Tyres Ltd élargit la gamme de pneus </w:t>
      </w:r>
      <w:proofErr w:type="spellStart"/>
      <w:r>
        <w:rPr>
          <w:rFonts w:ascii="Century Gothic" w:hAnsi="Century Gothic"/>
          <w:sz w:val="20"/>
        </w:rPr>
        <w:t>grav</w:t>
      </w:r>
      <w:r w:rsidR="00D66FC8">
        <w:rPr>
          <w:rFonts w:ascii="Century Gothic" w:hAnsi="Century Gothic"/>
          <w:sz w:val="20"/>
        </w:rPr>
        <w:t>el</w:t>
      </w:r>
      <w:proofErr w:type="spellEnd"/>
      <w:r>
        <w:rPr>
          <w:rFonts w:ascii="Century Gothic" w:hAnsi="Century Gothic"/>
          <w:sz w:val="20"/>
        </w:rPr>
        <w:t xml:space="preserve"> Vredestein Aventura avec l'introduction de la série </w:t>
      </w:r>
      <w:proofErr w:type="spellStart"/>
      <w:r>
        <w:rPr>
          <w:rFonts w:ascii="Century Gothic" w:hAnsi="Century Gothic"/>
          <w:sz w:val="20"/>
        </w:rPr>
        <w:t>Core</w:t>
      </w:r>
      <w:proofErr w:type="spellEnd"/>
      <w:r>
        <w:rPr>
          <w:rFonts w:ascii="Century Gothic" w:hAnsi="Century Gothic"/>
          <w:sz w:val="20"/>
        </w:rPr>
        <w:t xml:space="preserve">. Les modèles Aventura </w:t>
      </w:r>
      <w:proofErr w:type="spellStart"/>
      <w:r>
        <w:rPr>
          <w:rFonts w:ascii="Century Gothic" w:hAnsi="Century Gothic"/>
          <w:sz w:val="20"/>
        </w:rPr>
        <w:t>Grezzo</w:t>
      </w:r>
      <w:proofErr w:type="spellEnd"/>
      <w:r>
        <w:rPr>
          <w:rFonts w:ascii="Century Gothic" w:hAnsi="Century Gothic"/>
          <w:sz w:val="20"/>
        </w:rPr>
        <w:t xml:space="preserve"> </w:t>
      </w:r>
      <w:proofErr w:type="spellStart"/>
      <w:r>
        <w:rPr>
          <w:rFonts w:ascii="Century Gothic" w:hAnsi="Century Gothic"/>
          <w:sz w:val="20"/>
        </w:rPr>
        <w:t>Core</w:t>
      </w:r>
      <w:proofErr w:type="spellEnd"/>
      <w:r>
        <w:rPr>
          <w:rFonts w:ascii="Century Gothic" w:hAnsi="Century Gothic"/>
          <w:sz w:val="20"/>
        </w:rPr>
        <w:t xml:space="preserve">, Aventura </w:t>
      </w:r>
      <w:proofErr w:type="spellStart"/>
      <w:r>
        <w:rPr>
          <w:rFonts w:ascii="Century Gothic" w:hAnsi="Century Gothic"/>
          <w:sz w:val="20"/>
        </w:rPr>
        <w:t>Seta</w:t>
      </w:r>
      <w:proofErr w:type="spellEnd"/>
      <w:r>
        <w:rPr>
          <w:rFonts w:ascii="Century Gothic" w:hAnsi="Century Gothic"/>
          <w:sz w:val="20"/>
        </w:rPr>
        <w:t xml:space="preserve"> </w:t>
      </w:r>
      <w:proofErr w:type="spellStart"/>
      <w:r>
        <w:rPr>
          <w:rFonts w:ascii="Century Gothic" w:hAnsi="Century Gothic"/>
          <w:sz w:val="20"/>
        </w:rPr>
        <w:t>Core</w:t>
      </w:r>
      <w:proofErr w:type="spellEnd"/>
      <w:r>
        <w:rPr>
          <w:rFonts w:ascii="Century Gothic" w:hAnsi="Century Gothic"/>
          <w:sz w:val="20"/>
        </w:rPr>
        <w:t xml:space="preserve"> et Aventura </w:t>
      </w:r>
      <w:proofErr w:type="spellStart"/>
      <w:r>
        <w:rPr>
          <w:rFonts w:ascii="Century Gothic" w:hAnsi="Century Gothic"/>
          <w:sz w:val="20"/>
        </w:rPr>
        <w:t>Core</w:t>
      </w:r>
      <w:proofErr w:type="spellEnd"/>
      <w:r>
        <w:rPr>
          <w:rFonts w:ascii="Century Gothic" w:hAnsi="Century Gothic"/>
          <w:sz w:val="20"/>
        </w:rPr>
        <w:t xml:space="preserve"> nouvelle génération sont conçus pour offrir des performances fiables sur des terrains variés ainsi qu'une durabilité accrue, pour des aventures à vélo encore plus palpitantes qu'avec les pneus </w:t>
      </w:r>
      <w:proofErr w:type="spellStart"/>
      <w:r>
        <w:rPr>
          <w:rFonts w:ascii="Century Gothic" w:hAnsi="Century Gothic"/>
          <w:sz w:val="20"/>
        </w:rPr>
        <w:t>grav</w:t>
      </w:r>
      <w:r w:rsidR="00D66FC8">
        <w:rPr>
          <w:rFonts w:ascii="Century Gothic" w:hAnsi="Century Gothic"/>
          <w:sz w:val="20"/>
        </w:rPr>
        <w:t>el</w:t>
      </w:r>
      <w:proofErr w:type="spellEnd"/>
      <w:r w:rsidR="008C3FA3">
        <w:rPr>
          <w:rFonts w:ascii="Century Gothic" w:hAnsi="Century Gothic"/>
          <w:sz w:val="20"/>
        </w:rPr>
        <w:t xml:space="preserve"> </w:t>
      </w:r>
      <w:r>
        <w:rPr>
          <w:rFonts w:ascii="Century Gothic" w:hAnsi="Century Gothic"/>
          <w:sz w:val="20"/>
        </w:rPr>
        <w:t>Vredestein précédents. Ils offriront également aux cyclistes un meilleur rapport qualité-prix sans compromettre les performances grâce à leur prix plus abordable.</w:t>
      </w:r>
    </w:p>
    <w:p w14:paraId="3FB21007" w14:textId="77777777" w:rsidR="00293387" w:rsidRPr="000144E2" w:rsidRDefault="00293387" w:rsidP="5DA2A4CF">
      <w:pPr>
        <w:spacing w:after="0" w:line="240" w:lineRule="auto"/>
        <w:rPr>
          <w:rFonts w:ascii="Century Gothic" w:hAnsi="Century Gothic"/>
          <w:sz w:val="20"/>
          <w:szCs w:val="20"/>
        </w:rPr>
      </w:pPr>
    </w:p>
    <w:p w14:paraId="351F8E82" w14:textId="038AF0E6" w:rsidR="00C46120" w:rsidRDefault="000144E2" w:rsidP="5DA2A4CF">
      <w:pPr>
        <w:spacing w:after="0" w:line="240" w:lineRule="auto"/>
        <w:rPr>
          <w:rFonts w:ascii="Century Gothic" w:hAnsi="Century Gothic"/>
          <w:sz w:val="20"/>
          <w:szCs w:val="20"/>
        </w:rPr>
      </w:pPr>
      <w:r>
        <w:rPr>
          <w:rFonts w:ascii="Century Gothic" w:hAnsi="Century Gothic"/>
          <w:sz w:val="20"/>
        </w:rPr>
        <w:t xml:space="preserve">Développée par l’équipe R&amp;D d'Apollo Tyres en Europe, la série Aventura </w:t>
      </w:r>
      <w:proofErr w:type="spellStart"/>
      <w:r>
        <w:rPr>
          <w:rFonts w:ascii="Century Gothic" w:hAnsi="Century Gothic"/>
          <w:sz w:val="20"/>
        </w:rPr>
        <w:t>Core</w:t>
      </w:r>
      <w:proofErr w:type="spellEnd"/>
      <w:r>
        <w:rPr>
          <w:rFonts w:ascii="Century Gothic" w:hAnsi="Century Gothic"/>
          <w:sz w:val="20"/>
        </w:rPr>
        <w:t xml:space="preserve"> reprend les mêmes sculptures que les pneus </w:t>
      </w:r>
      <w:proofErr w:type="spellStart"/>
      <w:r>
        <w:rPr>
          <w:rFonts w:ascii="Century Gothic" w:hAnsi="Century Gothic"/>
          <w:sz w:val="20"/>
        </w:rPr>
        <w:t>grav</w:t>
      </w:r>
      <w:r w:rsidR="00D66FC8">
        <w:rPr>
          <w:rFonts w:ascii="Century Gothic" w:hAnsi="Century Gothic"/>
          <w:sz w:val="20"/>
        </w:rPr>
        <w:t>el</w:t>
      </w:r>
      <w:proofErr w:type="spellEnd"/>
      <w:r>
        <w:rPr>
          <w:rFonts w:ascii="Century Gothic" w:hAnsi="Century Gothic"/>
          <w:sz w:val="20"/>
        </w:rPr>
        <w:t xml:space="preserve"> actuels et introduit une carcasse 60 TPI renforcée qui offre un haut niveau de résistance à la crevaison et reste stable sur les surfaces irrégulières et endommagées. En affinant la structure et en adoptant une plateforme </w:t>
      </w:r>
      <w:proofErr w:type="spellStart"/>
      <w:r>
        <w:rPr>
          <w:rFonts w:ascii="Century Gothic" w:hAnsi="Century Gothic"/>
          <w:sz w:val="20"/>
        </w:rPr>
        <w:t>Core</w:t>
      </w:r>
      <w:proofErr w:type="spellEnd"/>
      <w:r>
        <w:rPr>
          <w:rFonts w:ascii="Century Gothic" w:hAnsi="Century Gothic"/>
          <w:sz w:val="20"/>
        </w:rPr>
        <w:t xml:space="preserve"> rationalisée, la nouvelle gamme offre des capacités haut de gamme à un prix plus accessible, pour une mise à niveau économique adaptée à la conduite sur gravier moderne.</w:t>
      </w:r>
    </w:p>
    <w:p w14:paraId="75BC0063" w14:textId="77777777" w:rsidR="000144E2" w:rsidRDefault="000144E2" w:rsidP="5DA2A4CF">
      <w:pPr>
        <w:spacing w:after="0" w:line="240" w:lineRule="auto"/>
        <w:rPr>
          <w:rFonts w:ascii="Century Gothic" w:hAnsi="Century Gothic"/>
          <w:sz w:val="20"/>
          <w:szCs w:val="20"/>
        </w:rPr>
      </w:pPr>
    </w:p>
    <w:p w14:paraId="4FEEDCBF" w14:textId="55280316" w:rsidR="00466FBD" w:rsidRPr="00C46120" w:rsidRDefault="00466FBD" w:rsidP="00466FBD">
      <w:pPr>
        <w:spacing w:after="0" w:line="240" w:lineRule="auto"/>
        <w:rPr>
          <w:rFonts w:ascii="Century Gothic" w:hAnsi="Century Gothic"/>
          <w:b/>
          <w:bCs/>
          <w:sz w:val="20"/>
          <w:szCs w:val="20"/>
        </w:rPr>
      </w:pPr>
      <w:r>
        <w:rPr>
          <w:rFonts w:ascii="Century Gothic" w:hAnsi="Century Gothic"/>
          <w:b/>
          <w:sz w:val="20"/>
        </w:rPr>
        <w:t xml:space="preserve">Aventura </w:t>
      </w:r>
      <w:proofErr w:type="spellStart"/>
      <w:r>
        <w:rPr>
          <w:rFonts w:ascii="Century Gothic" w:hAnsi="Century Gothic"/>
          <w:b/>
          <w:sz w:val="20"/>
        </w:rPr>
        <w:t>Seta</w:t>
      </w:r>
      <w:proofErr w:type="spellEnd"/>
      <w:r>
        <w:rPr>
          <w:rFonts w:ascii="Century Gothic" w:hAnsi="Century Gothic"/>
          <w:b/>
          <w:sz w:val="20"/>
        </w:rPr>
        <w:t xml:space="preserve"> </w:t>
      </w:r>
      <w:proofErr w:type="spellStart"/>
      <w:r>
        <w:rPr>
          <w:rFonts w:ascii="Century Gothic" w:hAnsi="Century Gothic"/>
          <w:b/>
          <w:sz w:val="20"/>
        </w:rPr>
        <w:t>Core</w:t>
      </w:r>
      <w:proofErr w:type="spellEnd"/>
      <w:r>
        <w:rPr>
          <w:rFonts w:ascii="Century Gothic" w:hAnsi="Century Gothic"/>
          <w:b/>
          <w:sz w:val="20"/>
        </w:rPr>
        <w:t xml:space="preserve"> – des performances de roulage rapide pour l'asphalte et le gravier à grande vitesse</w:t>
      </w:r>
    </w:p>
    <w:p w14:paraId="19975F62" w14:textId="75D06287" w:rsidR="00466FBD" w:rsidRDefault="00466FBD" w:rsidP="00466FBD">
      <w:pPr>
        <w:spacing w:after="0" w:line="240" w:lineRule="auto"/>
        <w:rPr>
          <w:rFonts w:ascii="Century Gothic" w:hAnsi="Century Gothic"/>
          <w:sz w:val="20"/>
          <w:szCs w:val="20"/>
        </w:rPr>
      </w:pPr>
      <w:r>
        <w:rPr>
          <w:rFonts w:ascii="Century Gothic" w:hAnsi="Century Gothic"/>
          <w:sz w:val="20"/>
        </w:rPr>
        <w:t xml:space="preserve">Conçu pour la vitesse, l'Aventura </w:t>
      </w:r>
      <w:proofErr w:type="spellStart"/>
      <w:r>
        <w:rPr>
          <w:rFonts w:ascii="Century Gothic" w:hAnsi="Century Gothic"/>
          <w:sz w:val="20"/>
        </w:rPr>
        <w:t>Seta</w:t>
      </w:r>
      <w:proofErr w:type="spellEnd"/>
      <w:r>
        <w:rPr>
          <w:rFonts w:ascii="Century Gothic" w:hAnsi="Century Gothic"/>
          <w:sz w:val="20"/>
        </w:rPr>
        <w:t xml:space="preserve"> </w:t>
      </w:r>
      <w:proofErr w:type="spellStart"/>
      <w:r>
        <w:rPr>
          <w:rFonts w:ascii="Century Gothic" w:hAnsi="Century Gothic"/>
          <w:sz w:val="20"/>
        </w:rPr>
        <w:t>Core</w:t>
      </w:r>
      <w:proofErr w:type="spellEnd"/>
      <w:r>
        <w:rPr>
          <w:rFonts w:ascii="Century Gothic" w:hAnsi="Century Gothic"/>
          <w:sz w:val="20"/>
        </w:rPr>
        <w:t xml:space="preserve"> est doté d'une bande de roulement optimisée pour la course et adaptée aux surfaces plus lisses, tandis que les crampons d'épaulement intégrés facilitent la prise de virages en toute confiance sur les terrains techniques. Pensé pour les cyclistes qui privilégient le rythme sans sacrifier le contrôle, le </w:t>
      </w:r>
      <w:proofErr w:type="spellStart"/>
      <w:r>
        <w:rPr>
          <w:rFonts w:ascii="Century Gothic" w:hAnsi="Century Gothic"/>
          <w:sz w:val="20"/>
        </w:rPr>
        <w:t>Seta</w:t>
      </w:r>
      <w:proofErr w:type="spellEnd"/>
      <w:r>
        <w:rPr>
          <w:rFonts w:ascii="Century Gothic" w:hAnsi="Century Gothic"/>
          <w:sz w:val="20"/>
        </w:rPr>
        <w:t xml:space="preserve"> </w:t>
      </w:r>
      <w:proofErr w:type="spellStart"/>
      <w:r>
        <w:rPr>
          <w:rFonts w:ascii="Century Gothic" w:hAnsi="Century Gothic"/>
          <w:sz w:val="20"/>
        </w:rPr>
        <w:t>Core</w:t>
      </w:r>
      <w:proofErr w:type="spellEnd"/>
      <w:r>
        <w:rPr>
          <w:rFonts w:ascii="Century Gothic" w:hAnsi="Century Gothic"/>
          <w:sz w:val="20"/>
        </w:rPr>
        <w:t xml:space="preserve"> apporte des performances fiables aux sorties rapides et intenses sur gravie</w:t>
      </w:r>
      <w:r w:rsidR="008C3FA3">
        <w:rPr>
          <w:rFonts w:ascii="Century Gothic" w:hAnsi="Century Gothic"/>
          <w:sz w:val="20"/>
        </w:rPr>
        <w:t>r</w:t>
      </w:r>
      <w:r>
        <w:rPr>
          <w:rFonts w:ascii="Century Gothic" w:hAnsi="Century Gothic"/>
          <w:sz w:val="20"/>
        </w:rPr>
        <w:t>.</w:t>
      </w:r>
    </w:p>
    <w:p w14:paraId="5F32FDD4" w14:textId="77777777" w:rsidR="00466FBD" w:rsidRDefault="00466FBD" w:rsidP="00466FBD">
      <w:pPr>
        <w:spacing w:after="0" w:line="240" w:lineRule="auto"/>
        <w:rPr>
          <w:rFonts w:ascii="Century Gothic" w:hAnsi="Century Gothic"/>
          <w:sz w:val="20"/>
          <w:szCs w:val="20"/>
        </w:rPr>
      </w:pPr>
    </w:p>
    <w:p w14:paraId="424095F1" w14:textId="77777777" w:rsidR="00466FBD" w:rsidRPr="00C46120" w:rsidRDefault="00466FBD" w:rsidP="00466FBD">
      <w:pPr>
        <w:spacing w:after="0" w:line="240" w:lineRule="auto"/>
        <w:rPr>
          <w:rFonts w:ascii="Century Gothic" w:hAnsi="Century Gothic"/>
          <w:b/>
          <w:bCs/>
          <w:sz w:val="20"/>
          <w:szCs w:val="20"/>
        </w:rPr>
      </w:pPr>
      <w:r>
        <w:rPr>
          <w:rFonts w:ascii="Century Gothic" w:hAnsi="Century Gothic"/>
          <w:b/>
          <w:sz w:val="20"/>
        </w:rPr>
        <w:t xml:space="preserve">Aventura </w:t>
      </w:r>
      <w:proofErr w:type="spellStart"/>
      <w:r>
        <w:rPr>
          <w:rFonts w:ascii="Century Gothic" w:hAnsi="Century Gothic"/>
          <w:b/>
          <w:sz w:val="20"/>
        </w:rPr>
        <w:t>Core</w:t>
      </w:r>
      <w:proofErr w:type="spellEnd"/>
      <w:r>
        <w:rPr>
          <w:rFonts w:ascii="Century Gothic" w:hAnsi="Century Gothic"/>
          <w:b/>
          <w:sz w:val="20"/>
        </w:rPr>
        <w:t xml:space="preserve"> – des capacités polyvalentes tout-terrain pour une utilisation quotidienne</w:t>
      </w:r>
    </w:p>
    <w:p w14:paraId="42C515EB" w14:textId="68882AF2" w:rsidR="00466FBD" w:rsidRDefault="00466FBD" w:rsidP="00466FBD">
      <w:pPr>
        <w:spacing w:after="0" w:line="240" w:lineRule="auto"/>
        <w:rPr>
          <w:rFonts w:ascii="Century Gothic" w:hAnsi="Century Gothic"/>
          <w:sz w:val="20"/>
          <w:szCs w:val="20"/>
        </w:rPr>
      </w:pPr>
      <w:r>
        <w:rPr>
          <w:rFonts w:ascii="Century Gothic" w:hAnsi="Century Gothic"/>
          <w:sz w:val="20"/>
        </w:rPr>
        <w:t xml:space="preserve">La polyvalence de l'Aventura </w:t>
      </w:r>
      <w:proofErr w:type="spellStart"/>
      <w:r>
        <w:rPr>
          <w:rFonts w:ascii="Century Gothic" w:hAnsi="Century Gothic"/>
          <w:sz w:val="20"/>
        </w:rPr>
        <w:t>Core</w:t>
      </w:r>
      <w:proofErr w:type="spellEnd"/>
      <w:r>
        <w:rPr>
          <w:rFonts w:ascii="Century Gothic" w:hAnsi="Century Gothic"/>
          <w:sz w:val="20"/>
        </w:rPr>
        <w:t xml:space="preserve"> offre un mélange équilibré d'efficacité de roulement et d'adhérence fiable sur routes goudronnées, dures et en gravier. Sa géométrie de bande de roulement polyvalente permet une maniabilité maîtrisée dans des conditions variées, ce qui en fait une option fiable pour les cyclistes à la recherche d'un pneu unique capable de s'adapter aux changements de terrain.</w:t>
      </w:r>
    </w:p>
    <w:p w14:paraId="5E03C44C" w14:textId="77777777" w:rsidR="00466FBD" w:rsidRDefault="00466FBD" w:rsidP="5DA2A4CF">
      <w:pPr>
        <w:spacing w:after="0" w:line="240" w:lineRule="auto"/>
        <w:rPr>
          <w:rFonts w:ascii="Century Gothic" w:hAnsi="Century Gothic"/>
          <w:sz w:val="20"/>
          <w:szCs w:val="20"/>
        </w:rPr>
      </w:pPr>
    </w:p>
    <w:p w14:paraId="3299246C" w14:textId="180CCA3D" w:rsidR="00C46120" w:rsidRPr="00C46120" w:rsidRDefault="00C46120" w:rsidP="5DA2A4CF">
      <w:pPr>
        <w:spacing w:after="0" w:line="240" w:lineRule="auto"/>
        <w:rPr>
          <w:rFonts w:ascii="Century Gothic" w:hAnsi="Century Gothic"/>
          <w:b/>
          <w:bCs/>
          <w:sz w:val="20"/>
          <w:szCs w:val="20"/>
        </w:rPr>
      </w:pPr>
      <w:r>
        <w:rPr>
          <w:rFonts w:ascii="Century Gothic" w:hAnsi="Century Gothic"/>
          <w:b/>
          <w:sz w:val="20"/>
        </w:rPr>
        <w:t xml:space="preserve">Aventura </w:t>
      </w:r>
      <w:proofErr w:type="spellStart"/>
      <w:r>
        <w:rPr>
          <w:rFonts w:ascii="Century Gothic" w:hAnsi="Century Gothic"/>
          <w:b/>
          <w:sz w:val="20"/>
        </w:rPr>
        <w:t>Grezzo</w:t>
      </w:r>
      <w:proofErr w:type="spellEnd"/>
      <w:r>
        <w:rPr>
          <w:rFonts w:ascii="Century Gothic" w:hAnsi="Century Gothic"/>
          <w:b/>
          <w:sz w:val="20"/>
        </w:rPr>
        <w:t xml:space="preserve"> </w:t>
      </w:r>
      <w:proofErr w:type="spellStart"/>
      <w:r>
        <w:rPr>
          <w:rFonts w:ascii="Century Gothic" w:hAnsi="Century Gothic"/>
          <w:b/>
          <w:sz w:val="20"/>
        </w:rPr>
        <w:t>Core</w:t>
      </w:r>
      <w:proofErr w:type="spellEnd"/>
      <w:r>
        <w:rPr>
          <w:rFonts w:ascii="Century Gothic" w:hAnsi="Century Gothic"/>
          <w:b/>
          <w:sz w:val="20"/>
        </w:rPr>
        <w:t xml:space="preserve"> – pour plus de confiance sur terrain meuble et accidenté</w:t>
      </w:r>
    </w:p>
    <w:p w14:paraId="7A0BF350" w14:textId="340327BD" w:rsidR="0079332B" w:rsidRDefault="00C46120" w:rsidP="00E9503D">
      <w:pPr>
        <w:spacing w:after="0" w:line="240" w:lineRule="auto"/>
        <w:rPr>
          <w:rFonts w:ascii="Century Gothic" w:hAnsi="Century Gothic"/>
          <w:sz w:val="20"/>
          <w:szCs w:val="20"/>
        </w:rPr>
      </w:pPr>
      <w:r>
        <w:rPr>
          <w:rFonts w:ascii="Century Gothic" w:hAnsi="Century Gothic"/>
          <w:sz w:val="20"/>
        </w:rPr>
        <w:t xml:space="preserve">L'Aventura </w:t>
      </w:r>
      <w:proofErr w:type="spellStart"/>
      <w:r>
        <w:rPr>
          <w:rFonts w:ascii="Century Gothic" w:hAnsi="Century Gothic"/>
          <w:sz w:val="20"/>
        </w:rPr>
        <w:t>Grezzo</w:t>
      </w:r>
      <w:proofErr w:type="spellEnd"/>
      <w:r>
        <w:rPr>
          <w:rFonts w:ascii="Century Gothic" w:hAnsi="Century Gothic"/>
          <w:sz w:val="20"/>
        </w:rPr>
        <w:t xml:space="preserve"> </w:t>
      </w:r>
      <w:proofErr w:type="spellStart"/>
      <w:r>
        <w:rPr>
          <w:rFonts w:ascii="Century Gothic" w:hAnsi="Century Gothic"/>
          <w:sz w:val="20"/>
        </w:rPr>
        <w:t>Core</w:t>
      </w:r>
      <w:proofErr w:type="spellEnd"/>
      <w:r>
        <w:rPr>
          <w:rFonts w:ascii="Century Gothic" w:hAnsi="Century Gothic"/>
          <w:sz w:val="20"/>
        </w:rPr>
        <w:t xml:space="preserve"> est conçu pour les cyclistes confrontés au sable, aux surfaces meubles et aux pistes tout-terrain accidentées. Sa sculpture agressive améliore la traction et la stabilité tout en maintenant un roulement doux et efficace sur sols durs grâce à une bande de roulement centrale chaînée. Ce mélange de capacités tout-terrain et de qualité de roulement </w:t>
      </w:r>
      <w:r w:rsidR="008C3FA3">
        <w:rPr>
          <w:rFonts w:ascii="Century Gothic" w:hAnsi="Century Gothic"/>
          <w:sz w:val="20"/>
        </w:rPr>
        <w:t>optimisée</w:t>
      </w:r>
      <w:r>
        <w:rPr>
          <w:rFonts w:ascii="Century Gothic" w:hAnsi="Century Gothic"/>
          <w:sz w:val="20"/>
        </w:rPr>
        <w:t xml:space="preserve"> fait du </w:t>
      </w:r>
      <w:proofErr w:type="spellStart"/>
      <w:r>
        <w:rPr>
          <w:rFonts w:ascii="Century Gothic" w:hAnsi="Century Gothic"/>
          <w:sz w:val="20"/>
        </w:rPr>
        <w:t>Grezzo</w:t>
      </w:r>
      <w:proofErr w:type="spellEnd"/>
      <w:r>
        <w:rPr>
          <w:rFonts w:ascii="Century Gothic" w:hAnsi="Century Gothic"/>
          <w:sz w:val="20"/>
        </w:rPr>
        <w:t xml:space="preserve"> </w:t>
      </w:r>
      <w:proofErr w:type="spellStart"/>
      <w:r>
        <w:rPr>
          <w:rFonts w:ascii="Century Gothic" w:hAnsi="Century Gothic"/>
          <w:sz w:val="20"/>
        </w:rPr>
        <w:t>Core</w:t>
      </w:r>
      <w:proofErr w:type="spellEnd"/>
      <w:r>
        <w:rPr>
          <w:rFonts w:ascii="Century Gothic" w:hAnsi="Century Gothic"/>
          <w:sz w:val="20"/>
        </w:rPr>
        <w:t xml:space="preserve"> le pneu idéal pour les longs trajets sur des terrains exigeants et dans des conditions météorologiques instables.</w:t>
      </w:r>
    </w:p>
    <w:p w14:paraId="3ACBF6BB" w14:textId="77777777" w:rsidR="00C46120" w:rsidRDefault="00C46120" w:rsidP="00E9503D">
      <w:pPr>
        <w:spacing w:after="0" w:line="240" w:lineRule="auto"/>
        <w:rPr>
          <w:rFonts w:ascii="Century Gothic" w:hAnsi="Century Gothic"/>
          <w:sz w:val="20"/>
          <w:szCs w:val="20"/>
        </w:rPr>
      </w:pPr>
    </w:p>
    <w:p w14:paraId="2F954633" w14:textId="0B8FE908" w:rsidR="00C46120" w:rsidRDefault="00C46120" w:rsidP="5DA2A4CF">
      <w:pPr>
        <w:spacing w:after="0" w:line="240" w:lineRule="auto"/>
        <w:rPr>
          <w:rFonts w:ascii="Century Gothic" w:hAnsi="Century Gothic"/>
          <w:sz w:val="20"/>
          <w:szCs w:val="20"/>
        </w:rPr>
      </w:pPr>
      <w:r>
        <w:rPr>
          <w:rFonts w:ascii="Century Gothic" w:hAnsi="Century Gothic"/>
          <w:sz w:val="20"/>
        </w:rPr>
        <w:t>Disponible à partir du 1</w:t>
      </w:r>
      <w:r w:rsidRPr="008C3FA3">
        <w:rPr>
          <w:rFonts w:ascii="Century Gothic" w:hAnsi="Century Gothic"/>
          <w:sz w:val="20"/>
          <w:vertAlign w:val="superscript"/>
        </w:rPr>
        <w:t>er</w:t>
      </w:r>
      <w:r>
        <w:rPr>
          <w:rFonts w:ascii="Century Gothic" w:hAnsi="Century Gothic"/>
          <w:sz w:val="20"/>
        </w:rPr>
        <w:t xml:space="preserve"> février 2026, la série Aventura </w:t>
      </w:r>
      <w:proofErr w:type="spellStart"/>
      <w:r>
        <w:rPr>
          <w:rFonts w:ascii="Century Gothic" w:hAnsi="Century Gothic"/>
          <w:sz w:val="20"/>
        </w:rPr>
        <w:t>Core</w:t>
      </w:r>
      <w:proofErr w:type="spellEnd"/>
      <w:r>
        <w:rPr>
          <w:rFonts w:ascii="Century Gothic" w:hAnsi="Century Gothic"/>
          <w:sz w:val="20"/>
        </w:rPr>
        <w:t xml:space="preserve"> sera proposée dans une sélection de </w:t>
      </w:r>
      <w:r w:rsidR="00D66FC8">
        <w:rPr>
          <w:rFonts w:ascii="Century Gothic" w:hAnsi="Century Gothic"/>
          <w:sz w:val="20"/>
        </w:rPr>
        <w:t>dimensions</w:t>
      </w:r>
      <w:r>
        <w:rPr>
          <w:rFonts w:ascii="Century Gothic" w:hAnsi="Century Gothic"/>
          <w:sz w:val="20"/>
        </w:rPr>
        <w:t xml:space="preserve"> adaptées au gravier</w:t>
      </w:r>
      <w:r w:rsidR="00D66FC8">
        <w:rPr>
          <w:rFonts w:ascii="Century Gothic" w:hAnsi="Century Gothic"/>
          <w:sz w:val="20"/>
        </w:rPr>
        <w:t> :</w:t>
      </w:r>
    </w:p>
    <w:p w14:paraId="707A61CB" w14:textId="213A376C" w:rsidR="00466FBD" w:rsidRDefault="00466FBD" w:rsidP="00466FBD">
      <w:pPr>
        <w:pStyle w:val="Paragraphedeliste"/>
        <w:numPr>
          <w:ilvl w:val="0"/>
          <w:numId w:val="3"/>
        </w:numPr>
        <w:spacing w:after="0" w:line="240" w:lineRule="auto"/>
        <w:rPr>
          <w:rFonts w:ascii="Century Gothic" w:hAnsi="Century Gothic"/>
          <w:sz w:val="20"/>
          <w:szCs w:val="20"/>
        </w:rPr>
      </w:pPr>
      <w:r>
        <w:rPr>
          <w:rFonts w:ascii="Century Gothic" w:hAnsi="Century Gothic"/>
          <w:sz w:val="20"/>
        </w:rPr>
        <w:t xml:space="preserve">Aventura </w:t>
      </w:r>
      <w:proofErr w:type="spellStart"/>
      <w:r>
        <w:rPr>
          <w:rFonts w:ascii="Century Gothic" w:hAnsi="Century Gothic"/>
          <w:sz w:val="20"/>
        </w:rPr>
        <w:t>Seta</w:t>
      </w:r>
      <w:proofErr w:type="spellEnd"/>
      <w:r>
        <w:rPr>
          <w:rFonts w:ascii="Century Gothic" w:hAnsi="Century Gothic"/>
          <w:sz w:val="20"/>
        </w:rPr>
        <w:t xml:space="preserve"> </w:t>
      </w:r>
      <w:proofErr w:type="spellStart"/>
      <w:r>
        <w:rPr>
          <w:rFonts w:ascii="Century Gothic" w:hAnsi="Century Gothic"/>
          <w:sz w:val="20"/>
        </w:rPr>
        <w:t>Core</w:t>
      </w:r>
      <w:proofErr w:type="spellEnd"/>
      <w:r>
        <w:rPr>
          <w:rFonts w:ascii="Century Gothic" w:hAnsi="Century Gothic"/>
          <w:sz w:val="20"/>
        </w:rPr>
        <w:t> : 40/45/50-622(noir/noir, noir/transparent)</w:t>
      </w:r>
    </w:p>
    <w:p w14:paraId="785B3746" w14:textId="64BD3268" w:rsidR="00466FBD" w:rsidRPr="000144E2" w:rsidRDefault="00466FBD" w:rsidP="00466FBD">
      <w:pPr>
        <w:pStyle w:val="Paragraphedeliste"/>
        <w:numPr>
          <w:ilvl w:val="0"/>
          <w:numId w:val="3"/>
        </w:numPr>
        <w:spacing w:after="0" w:line="240" w:lineRule="auto"/>
        <w:rPr>
          <w:rFonts w:ascii="Century Gothic" w:hAnsi="Century Gothic"/>
          <w:sz w:val="20"/>
          <w:szCs w:val="20"/>
        </w:rPr>
      </w:pPr>
      <w:r>
        <w:rPr>
          <w:rFonts w:ascii="Century Gothic" w:hAnsi="Century Gothic"/>
          <w:sz w:val="20"/>
        </w:rPr>
        <w:lastRenderedPageBreak/>
        <w:t xml:space="preserve">Aventura </w:t>
      </w:r>
      <w:proofErr w:type="spellStart"/>
      <w:r>
        <w:rPr>
          <w:rFonts w:ascii="Century Gothic" w:hAnsi="Century Gothic"/>
          <w:sz w:val="20"/>
        </w:rPr>
        <w:t>Core</w:t>
      </w:r>
      <w:proofErr w:type="spellEnd"/>
      <w:r>
        <w:rPr>
          <w:rFonts w:ascii="Century Gothic" w:hAnsi="Century Gothic"/>
          <w:sz w:val="20"/>
        </w:rPr>
        <w:t> : 50-584(noir/transparent), 40/45/50-622 (noir/noir, noir/transparent)</w:t>
      </w:r>
    </w:p>
    <w:p w14:paraId="692F8614" w14:textId="3F93E5E1" w:rsidR="00692BA5" w:rsidRDefault="00692BA5" w:rsidP="00466FBD">
      <w:pPr>
        <w:pStyle w:val="Paragraphedeliste"/>
        <w:numPr>
          <w:ilvl w:val="0"/>
          <w:numId w:val="3"/>
        </w:numPr>
        <w:spacing w:after="0" w:line="240" w:lineRule="auto"/>
        <w:rPr>
          <w:rFonts w:ascii="Century Gothic" w:hAnsi="Century Gothic"/>
          <w:sz w:val="20"/>
          <w:szCs w:val="20"/>
        </w:rPr>
      </w:pPr>
      <w:r>
        <w:rPr>
          <w:rFonts w:ascii="Century Gothic" w:hAnsi="Century Gothic"/>
          <w:sz w:val="20"/>
        </w:rPr>
        <w:t xml:space="preserve">Aventura </w:t>
      </w:r>
      <w:proofErr w:type="spellStart"/>
      <w:r>
        <w:rPr>
          <w:rFonts w:ascii="Century Gothic" w:hAnsi="Century Gothic"/>
          <w:sz w:val="20"/>
        </w:rPr>
        <w:t>Grezzo</w:t>
      </w:r>
      <w:proofErr w:type="spellEnd"/>
      <w:r>
        <w:rPr>
          <w:rFonts w:ascii="Century Gothic" w:hAnsi="Century Gothic"/>
          <w:sz w:val="20"/>
        </w:rPr>
        <w:t xml:space="preserve"> </w:t>
      </w:r>
      <w:proofErr w:type="spellStart"/>
      <w:r>
        <w:rPr>
          <w:rFonts w:ascii="Century Gothic" w:hAnsi="Century Gothic"/>
          <w:sz w:val="20"/>
        </w:rPr>
        <w:t>Core</w:t>
      </w:r>
      <w:proofErr w:type="spellEnd"/>
      <w:r>
        <w:rPr>
          <w:rFonts w:ascii="Century Gothic" w:hAnsi="Century Gothic"/>
          <w:sz w:val="20"/>
        </w:rPr>
        <w:t> : 50-584(noir/transparent), 40/45/50-622(noir/noir, noir/transparent)</w:t>
      </w:r>
    </w:p>
    <w:p w14:paraId="25128D2F" w14:textId="77777777" w:rsidR="00466FBD" w:rsidRPr="000144E2" w:rsidRDefault="00466FBD" w:rsidP="000144E2">
      <w:pPr>
        <w:pStyle w:val="Paragraphedeliste"/>
        <w:spacing w:after="0" w:line="240" w:lineRule="auto"/>
        <w:rPr>
          <w:rFonts w:ascii="Century Gothic" w:hAnsi="Century Gothic"/>
          <w:sz w:val="20"/>
          <w:szCs w:val="20"/>
        </w:rPr>
      </w:pPr>
    </w:p>
    <w:p w14:paraId="7DB8CAAF" w14:textId="6C8EC50C" w:rsidR="00E06DA3" w:rsidRPr="008C3FA3" w:rsidRDefault="00466FBD" w:rsidP="5DA2A4CF">
      <w:pPr>
        <w:spacing w:after="0" w:line="240" w:lineRule="auto"/>
        <w:rPr>
          <w:rFonts w:ascii="Century Gothic" w:hAnsi="Century Gothic"/>
          <w:i/>
          <w:iCs/>
          <w:sz w:val="20"/>
          <w:szCs w:val="20"/>
        </w:rPr>
      </w:pPr>
      <w:r w:rsidRPr="008C3FA3">
        <w:rPr>
          <w:rFonts w:ascii="Century Gothic" w:hAnsi="Century Gothic"/>
          <w:b/>
          <w:bCs/>
          <w:sz w:val="20"/>
        </w:rPr>
        <w:t>Nic </w:t>
      </w:r>
      <w:proofErr w:type="spellStart"/>
      <w:r w:rsidRPr="008C3FA3">
        <w:rPr>
          <w:rFonts w:ascii="Century Gothic" w:hAnsi="Century Gothic"/>
          <w:b/>
          <w:bCs/>
          <w:sz w:val="20"/>
        </w:rPr>
        <w:t>Knippers</w:t>
      </w:r>
      <w:proofErr w:type="spellEnd"/>
      <w:r w:rsidRPr="008C3FA3">
        <w:rPr>
          <w:rFonts w:ascii="Century Gothic" w:hAnsi="Century Gothic"/>
          <w:b/>
          <w:bCs/>
          <w:sz w:val="20"/>
        </w:rPr>
        <w:t xml:space="preserve">, Responsable de la division pneus </w:t>
      </w:r>
      <w:r w:rsidR="008C3FA3" w:rsidRPr="008C3FA3">
        <w:rPr>
          <w:rFonts w:ascii="Century Gothic" w:hAnsi="Century Gothic"/>
          <w:b/>
          <w:bCs/>
          <w:sz w:val="20"/>
        </w:rPr>
        <w:t xml:space="preserve">pour deux roues </w:t>
      </w:r>
      <w:r w:rsidRPr="008C3FA3">
        <w:rPr>
          <w:rFonts w:ascii="Century Gothic" w:hAnsi="Century Gothic"/>
          <w:b/>
          <w:bCs/>
          <w:sz w:val="20"/>
        </w:rPr>
        <w:t>Vredestein chez Apollo Tyres Ltd</w:t>
      </w:r>
      <w:r>
        <w:rPr>
          <w:rFonts w:ascii="Century Gothic" w:hAnsi="Century Gothic"/>
          <w:sz w:val="20"/>
        </w:rPr>
        <w:t xml:space="preserve">, explique : </w:t>
      </w:r>
      <w:r w:rsidRPr="008C3FA3">
        <w:rPr>
          <w:rFonts w:ascii="Century Gothic" w:hAnsi="Century Gothic"/>
          <w:i/>
          <w:iCs/>
          <w:sz w:val="20"/>
        </w:rPr>
        <w:t xml:space="preserve">« La série Aventura </w:t>
      </w:r>
      <w:proofErr w:type="spellStart"/>
      <w:r w:rsidRPr="008C3FA3">
        <w:rPr>
          <w:rFonts w:ascii="Century Gothic" w:hAnsi="Century Gothic"/>
          <w:i/>
          <w:iCs/>
          <w:sz w:val="20"/>
        </w:rPr>
        <w:t>Core</w:t>
      </w:r>
      <w:proofErr w:type="spellEnd"/>
      <w:r w:rsidRPr="008C3FA3">
        <w:rPr>
          <w:rFonts w:ascii="Century Gothic" w:hAnsi="Century Gothic"/>
          <w:i/>
          <w:iCs/>
          <w:sz w:val="20"/>
        </w:rPr>
        <w:t xml:space="preserve"> marque une extension importante de notre offre pour gravier au sein de la gamme Vredestein. En introduisant trois pneus spécialement conçus sur une base durable partagée, nous sommes en mesure de mieux répondre aux besoins des cyclistes pour l'ensemble des types de gravier, de la course à grande vitesse à l’exploration tout-terrain en passant par la conduite quotidienne sur surfaces mixtes. »</w:t>
      </w:r>
    </w:p>
    <w:p w14:paraId="38DD8BB4" w14:textId="77777777" w:rsidR="0079332B" w:rsidRPr="003063C0" w:rsidRDefault="0079332B" w:rsidP="5DA2A4CF">
      <w:pPr>
        <w:spacing w:after="0" w:line="240" w:lineRule="auto"/>
        <w:rPr>
          <w:rFonts w:ascii="Century Gothic" w:hAnsi="Century Gothic"/>
          <w:sz w:val="20"/>
          <w:szCs w:val="20"/>
        </w:rPr>
      </w:pPr>
    </w:p>
    <w:p w14:paraId="01B0EF13" w14:textId="57B83F66" w:rsidR="003C6669" w:rsidRDefault="00E06DA3" w:rsidP="5DA2A4CF">
      <w:pPr>
        <w:spacing w:after="0" w:line="240" w:lineRule="auto"/>
        <w:rPr>
          <w:rFonts w:ascii="Century Gothic" w:hAnsi="Century Gothic"/>
          <w:sz w:val="20"/>
        </w:rPr>
      </w:pPr>
      <w:r>
        <w:rPr>
          <w:rFonts w:ascii="Century Gothic" w:hAnsi="Century Gothic"/>
          <w:sz w:val="20"/>
        </w:rPr>
        <w:t xml:space="preserve">Pour plus d'informations sur la gamme Vredestein Aventura, consultez le site : </w:t>
      </w:r>
      <w:hyperlink r:id="rId10" w:history="1">
        <w:r w:rsidR="00D66FC8" w:rsidRPr="00DB735F">
          <w:rPr>
            <w:rStyle w:val="Lienhypertexte"/>
            <w:rFonts w:ascii="Century Gothic" w:hAnsi="Century Gothic"/>
            <w:sz w:val="20"/>
          </w:rPr>
          <w:t>https://www.vredestein.fr/bicycle-tyres/products/2266-AVENTURA/</w:t>
        </w:r>
      </w:hyperlink>
    </w:p>
    <w:p w14:paraId="1C357350" w14:textId="77777777" w:rsidR="00D66FC8" w:rsidRDefault="00D66FC8" w:rsidP="5DA2A4CF">
      <w:pPr>
        <w:spacing w:after="0" w:line="240" w:lineRule="auto"/>
        <w:rPr>
          <w:rFonts w:ascii="Century Gothic" w:hAnsi="Century Gothic"/>
          <w:sz w:val="20"/>
        </w:rPr>
      </w:pPr>
    </w:p>
    <w:p w14:paraId="3DEB7B38" w14:textId="77777777" w:rsidR="00D66FC8" w:rsidRPr="00E02A6A" w:rsidRDefault="00D66FC8" w:rsidP="5DA2A4CF">
      <w:pPr>
        <w:spacing w:after="0" w:line="240" w:lineRule="auto"/>
        <w:rPr>
          <w:rFonts w:ascii="Century Gothic" w:hAnsi="Century Gothic"/>
          <w:sz w:val="20"/>
          <w:szCs w:val="20"/>
        </w:rPr>
      </w:pPr>
    </w:p>
    <w:p w14:paraId="5EEA2440" w14:textId="77777777" w:rsidR="00C90F24" w:rsidRPr="0079332B" w:rsidRDefault="00C90F24" w:rsidP="5DA2A4CF">
      <w:pPr>
        <w:spacing w:after="0" w:line="240" w:lineRule="auto"/>
        <w:rPr>
          <w:rFonts w:ascii="Century Gothic" w:hAnsi="Century Gothic"/>
        </w:rPr>
      </w:pPr>
    </w:p>
    <w:p w14:paraId="4147B42C" w14:textId="77777777" w:rsidR="00D66FC8" w:rsidRPr="00D66FC8" w:rsidRDefault="00D66FC8" w:rsidP="00D66FC8">
      <w:pPr>
        <w:spacing w:after="0" w:line="276" w:lineRule="auto"/>
        <w:jc w:val="both"/>
        <w:rPr>
          <w:rFonts w:ascii="Century Gothic" w:eastAsia="Calibri" w:hAnsi="Century Gothic" w:cs="Arial"/>
          <w:b/>
          <w:color w:val="5C2D90"/>
          <w:sz w:val="18"/>
          <w:szCs w:val="18"/>
        </w:rPr>
      </w:pPr>
      <w:r w:rsidRPr="00D66FC8">
        <w:rPr>
          <w:rFonts w:ascii="Century Gothic" w:eastAsia="Calibri" w:hAnsi="Century Gothic" w:cs="Arial"/>
          <w:b/>
          <w:color w:val="5C2D90"/>
          <w:sz w:val="18"/>
          <w:szCs w:val="18"/>
        </w:rPr>
        <w:t>Contacts presse :</w:t>
      </w:r>
    </w:p>
    <w:p w14:paraId="76D7D179" w14:textId="77777777" w:rsidR="00D66FC8" w:rsidRPr="00D66FC8" w:rsidRDefault="00D66FC8" w:rsidP="00D66FC8">
      <w:pPr>
        <w:spacing w:after="0" w:line="276" w:lineRule="auto"/>
        <w:jc w:val="both"/>
        <w:rPr>
          <w:rFonts w:ascii="Century Gothic" w:eastAsia="Calibri" w:hAnsi="Century Gothic" w:cs="Clother Light"/>
          <w:sz w:val="18"/>
          <w:szCs w:val="18"/>
        </w:rPr>
      </w:pPr>
      <w:r w:rsidRPr="00D66FC8">
        <w:rPr>
          <w:rFonts w:ascii="Century Gothic" w:eastAsia="Calibri" w:hAnsi="Century Gothic" w:cs="Clother Light"/>
          <w:sz w:val="18"/>
          <w:szCs w:val="18"/>
        </w:rPr>
        <w:t xml:space="preserve">Peter &amp; Associés | Patricia Jeannette et Sabrina Florek </w:t>
      </w:r>
    </w:p>
    <w:p w14:paraId="508C18D3" w14:textId="77777777" w:rsidR="00D66FC8" w:rsidRPr="00D66FC8" w:rsidRDefault="00D66FC8" w:rsidP="00D66FC8">
      <w:pPr>
        <w:spacing w:after="0" w:line="276" w:lineRule="auto"/>
        <w:jc w:val="both"/>
        <w:rPr>
          <w:rFonts w:ascii="Century Gothic" w:eastAsia="Calibri" w:hAnsi="Century Gothic" w:cs="Clother Light"/>
          <w:sz w:val="18"/>
          <w:szCs w:val="18"/>
        </w:rPr>
      </w:pPr>
      <w:r w:rsidRPr="00D66FC8">
        <w:rPr>
          <w:rFonts w:ascii="Century Gothic" w:eastAsia="Calibri" w:hAnsi="Century Gothic" w:cs="Clother Light"/>
          <w:sz w:val="18"/>
          <w:szCs w:val="18"/>
        </w:rPr>
        <w:t>Tél : +33 1 42 59 73 40 - E-mail : pjeannette@peter.fr et sflorek@peter.fr</w:t>
      </w:r>
    </w:p>
    <w:p w14:paraId="285521A4" w14:textId="77777777" w:rsidR="002344EA" w:rsidRPr="003B1768" w:rsidRDefault="002344EA" w:rsidP="003B1768">
      <w:pPr>
        <w:spacing w:after="0" w:line="240" w:lineRule="auto"/>
      </w:pPr>
    </w:p>
    <w:p w14:paraId="6EC7CB7F" w14:textId="410CEFB7" w:rsidR="00A70F92" w:rsidRPr="00250A03" w:rsidRDefault="00A70F92" w:rsidP="5DA2A4CF">
      <w:pPr>
        <w:pStyle w:val="BasicParagraph"/>
        <w:tabs>
          <w:tab w:val="left" w:pos="284"/>
        </w:tabs>
        <w:suppressAutoHyphens/>
        <w:spacing w:line="240" w:lineRule="auto"/>
        <w:rPr>
          <w:rFonts w:ascii="Century Gothic" w:hAnsi="Century Gothic" w:cs="Clother Light"/>
          <w:b/>
          <w:bCs/>
          <w:color w:val="5C2D90"/>
          <w:sz w:val="18"/>
          <w:szCs w:val="18"/>
        </w:rPr>
      </w:pPr>
      <w:r>
        <w:rPr>
          <w:rFonts w:ascii="Century Gothic" w:hAnsi="Century Gothic"/>
          <w:b/>
          <w:color w:val="5C2D90"/>
          <w:sz w:val="18"/>
        </w:rPr>
        <w:t>À propos d'Apollo Tyres Ltd</w:t>
      </w:r>
    </w:p>
    <w:p w14:paraId="2878D661" w14:textId="6736E1D9" w:rsidR="00A70F92" w:rsidRPr="00E02A6A" w:rsidRDefault="00A70F92" w:rsidP="5DA2A4CF">
      <w:pPr>
        <w:pStyle w:val="BasicParagraph"/>
        <w:spacing w:line="240" w:lineRule="auto"/>
        <w:rPr>
          <w:rFonts w:ascii="Century Gothic" w:hAnsi="Century Gothic" w:cs="Clother Light"/>
          <w:sz w:val="16"/>
          <w:szCs w:val="16"/>
        </w:rPr>
      </w:pPr>
      <w:r>
        <w:rPr>
          <w:rFonts w:ascii="Century Gothic" w:hAnsi="Century Gothic"/>
          <w:sz w:val="16"/>
        </w:rPr>
        <w:t>Apollo Tyres Ltd est un fabricant international de pneus et le leader des pneumatiques en Inde. Outre ses nombreux sites de production en Inde, la société est également implantée aux Pays-Bas et en Hongrie. Elle vend ses produits sous ses deux marques mondiales, Apollo et Vredestein. Ils sont disponibles dans plus de 100 pays via un large réseau de distributeurs exclusifs et multiproduit, qui portent le nom de la marque.</w:t>
      </w:r>
    </w:p>
    <w:sectPr w:rsidR="00A70F92" w:rsidRPr="00E02A6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879A" w14:textId="77777777" w:rsidR="000271D9" w:rsidRDefault="000271D9" w:rsidP="0079332B">
      <w:pPr>
        <w:spacing w:after="0" w:line="240" w:lineRule="auto"/>
      </w:pPr>
      <w:r>
        <w:separator/>
      </w:r>
    </w:p>
  </w:endnote>
  <w:endnote w:type="continuationSeparator" w:id="0">
    <w:p w14:paraId="19FB5EDE" w14:textId="77777777" w:rsidR="000271D9" w:rsidRDefault="000271D9" w:rsidP="0079332B">
      <w:pPr>
        <w:spacing w:after="0" w:line="240" w:lineRule="auto"/>
      </w:pPr>
      <w:r>
        <w:continuationSeparator/>
      </w:r>
    </w:p>
  </w:endnote>
  <w:endnote w:type="continuationNotice" w:id="1">
    <w:p w14:paraId="6C710B1C" w14:textId="77777777" w:rsidR="000271D9" w:rsidRDefault="00027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charset w:val="00"/>
    <w:family w:val="swiss"/>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DokChampa"/>
    <w:panose1 w:val="00000000000000000000"/>
    <w:charset w:val="4D"/>
    <w:family w:val="auto"/>
    <w:notTrueType/>
    <w:pitch w:val="default"/>
    <w:sig w:usb0="03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CCD2" w14:textId="5397C9B1" w:rsidR="0079332B" w:rsidRDefault="0079332B">
    <w:pPr>
      <w:pStyle w:val="Pieddepage"/>
    </w:pPr>
    <w:r>
      <w:rPr>
        <w:rFonts w:ascii="Calibri" w:hAnsi="Calibri"/>
        <w:noProof/>
      </w:rPr>
      <w:drawing>
        <wp:inline distT="0" distB="0" distL="0" distR="0" wp14:anchorId="01216718" wp14:editId="797CA462">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20C8" w14:textId="77777777" w:rsidR="000271D9" w:rsidRDefault="000271D9" w:rsidP="0079332B">
      <w:pPr>
        <w:spacing w:after="0" w:line="240" w:lineRule="auto"/>
      </w:pPr>
      <w:r>
        <w:separator/>
      </w:r>
    </w:p>
  </w:footnote>
  <w:footnote w:type="continuationSeparator" w:id="0">
    <w:p w14:paraId="2693C76E" w14:textId="77777777" w:rsidR="000271D9" w:rsidRDefault="000271D9" w:rsidP="0079332B">
      <w:pPr>
        <w:spacing w:after="0" w:line="240" w:lineRule="auto"/>
      </w:pPr>
      <w:r>
        <w:continuationSeparator/>
      </w:r>
    </w:p>
  </w:footnote>
  <w:footnote w:type="continuationNotice" w:id="1">
    <w:p w14:paraId="2C63AA25" w14:textId="77777777" w:rsidR="000271D9" w:rsidRDefault="000271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212" w14:textId="68BF64FC" w:rsidR="0079332B" w:rsidRDefault="0079332B" w:rsidP="0079332B">
    <w:pPr>
      <w:pStyle w:val="En-tte"/>
      <w:ind w:left="-284"/>
      <w:rPr>
        <w:rFonts w:ascii="Century Gothic" w:hAnsi="Century Gothic"/>
        <w:b/>
        <w:u w:val="single"/>
      </w:rPr>
    </w:pPr>
    <w:r>
      <w:rPr>
        <w:noProof/>
      </w:rPr>
      <w:drawing>
        <wp:inline distT="0" distB="0" distL="0" distR="0" wp14:anchorId="1268DA77" wp14:editId="5B91B982">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Communiqué de presse</w:t>
    </w:r>
  </w:p>
  <w:p w14:paraId="3686FCED" w14:textId="77777777" w:rsidR="00D66FC8" w:rsidRDefault="00D66FC8" w:rsidP="0079332B">
    <w:pPr>
      <w:pStyle w:val="En-tte"/>
      <w:ind w:left="-284"/>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9574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F33525"/>
    <w:multiLevelType w:val="hybridMultilevel"/>
    <w:tmpl w:val="FEE0643C"/>
    <w:lvl w:ilvl="0" w:tplc="F28A5DCE">
      <w:numFmt w:val="bullet"/>
      <w:lvlText w:val="-"/>
      <w:lvlJc w:val="left"/>
      <w:pPr>
        <w:ind w:left="720" w:hanging="360"/>
      </w:pPr>
      <w:rPr>
        <w:rFonts w:ascii="Century Gothic" w:eastAsiaTheme="minorHAnsi" w:hAnsi="Century Gothic"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33125816">
    <w:abstractNumId w:val="0"/>
  </w:num>
  <w:num w:numId="2" w16cid:durableId="1937517556">
    <w:abstractNumId w:val="1"/>
  </w:num>
  <w:num w:numId="3" w16cid:durableId="434985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144E2"/>
    <w:rsid w:val="000271D9"/>
    <w:rsid w:val="00027B1F"/>
    <w:rsid w:val="000446C5"/>
    <w:rsid w:val="00045ECD"/>
    <w:rsid w:val="00052D49"/>
    <w:rsid w:val="00055C17"/>
    <w:rsid w:val="00057DC1"/>
    <w:rsid w:val="00063505"/>
    <w:rsid w:val="00065343"/>
    <w:rsid w:val="00065B5B"/>
    <w:rsid w:val="00077802"/>
    <w:rsid w:val="000832A8"/>
    <w:rsid w:val="00085144"/>
    <w:rsid w:val="00085386"/>
    <w:rsid w:val="00086ACE"/>
    <w:rsid w:val="00091AE0"/>
    <w:rsid w:val="000A28A1"/>
    <w:rsid w:val="000A3692"/>
    <w:rsid w:val="000A42BB"/>
    <w:rsid w:val="000B053E"/>
    <w:rsid w:val="000C30E2"/>
    <w:rsid w:val="000D7C18"/>
    <w:rsid w:val="000E0160"/>
    <w:rsid w:val="000E59A7"/>
    <w:rsid w:val="0011432A"/>
    <w:rsid w:val="0011588B"/>
    <w:rsid w:val="00117371"/>
    <w:rsid w:val="00120014"/>
    <w:rsid w:val="0012341F"/>
    <w:rsid w:val="001322F7"/>
    <w:rsid w:val="001407AB"/>
    <w:rsid w:val="00142ED6"/>
    <w:rsid w:val="00145165"/>
    <w:rsid w:val="001452E3"/>
    <w:rsid w:val="00154F5B"/>
    <w:rsid w:val="001621AC"/>
    <w:rsid w:val="00164FD9"/>
    <w:rsid w:val="00176E1B"/>
    <w:rsid w:val="00176F99"/>
    <w:rsid w:val="00180BB6"/>
    <w:rsid w:val="00181490"/>
    <w:rsid w:val="0018593C"/>
    <w:rsid w:val="0018654A"/>
    <w:rsid w:val="00186757"/>
    <w:rsid w:val="0019235D"/>
    <w:rsid w:val="00192BB3"/>
    <w:rsid w:val="00193233"/>
    <w:rsid w:val="001A766A"/>
    <w:rsid w:val="001B7CAE"/>
    <w:rsid w:val="001C3D29"/>
    <w:rsid w:val="001C428D"/>
    <w:rsid w:val="001C4975"/>
    <w:rsid w:val="001C643E"/>
    <w:rsid w:val="001C654B"/>
    <w:rsid w:val="001D0D02"/>
    <w:rsid w:val="001D50AD"/>
    <w:rsid w:val="001D5D63"/>
    <w:rsid w:val="001E1DFF"/>
    <w:rsid w:val="001F0495"/>
    <w:rsid w:val="00203EC5"/>
    <w:rsid w:val="00211073"/>
    <w:rsid w:val="00213B80"/>
    <w:rsid w:val="00214B91"/>
    <w:rsid w:val="00224952"/>
    <w:rsid w:val="00226ADF"/>
    <w:rsid w:val="0023398B"/>
    <w:rsid w:val="002344EA"/>
    <w:rsid w:val="0023542A"/>
    <w:rsid w:val="00240561"/>
    <w:rsid w:val="00246F5D"/>
    <w:rsid w:val="0025069B"/>
    <w:rsid w:val="00252913"/>
    <w:rsid w:val="00253A8F"/>
    <w:rsid w:val="002737B0"/>
    <w:rsid w:val="00274EB1"/>
    <w:rsid w:val="00283285"/>
    <w:rsid w:val="00285905"/>
    <w:rsid w:val="00293387"/>
    <w:rsid w:val="00294BDE"/>
    <w:rsid w:val="00295771"/>
    <w:rsid w:val="0029669C"/>
    <w:rsid w:val="002A65EB"/>
    <w:rsid w:val="002B151C"/>
    <w:rsid w:val="002B44CC"/>
    <w:rsid w:val="002C0AE6"/>
    <w:rsid w:val="002C691A"/>
    <w:rsid w:val="002D4195"/>
    <w:rsid w:val="002D5FFB"/>
    <w:rsid w:val="002E2488"/>
    <w:rsid w:val="002F67C8"/>
    <w:rsid w:val="00302EA8"/>
    <w:rsid w:val="00302ED9"/>
    <w:rsid w:val="003063C0"/>
    <w:rsid w:val="003128E1"/>
    <w:rsid w:val="00317927"/>
    <w:rsid w:val="0032171F"/>
    <w:rsid w:val="00330D1E"/>
    <w:rsid w:val="00331981"/>
    <w:rsid w:val="00342D72"/>
    <w:rsid w:val="00350EB5"/>
    <w:rsid w:val="00353E55"/>
    <w:rsid w:val="00355335"/>
    <w:rsid w:val="003671A7"/>
    <w:rsid w:val="00371058"/>
    <w:rsid w:val="00374163"/>
    <w:rsid w:val="00376869"/>
    <w:rsid w:val="003776EA"/>
    <w:rsid w:val="00380EE9"/>
    <w:rsid w:val="003831B1"/>
    <w:rsid w:val="00386335"/>
    <w:rsid w:val="00386582"/>
    <w:rsid w:val="003A4EA7"/>
    <w:rsid w:val="003A67BB"/>
    <w:rsid w:val="003A67CD"/>
    <w:rsid w:val="003B1768"/>
    <w:rsid w:val="003B591E"/>
    <w:rsid w:val="003C3F6A"/>
    <w:rsid w:val="003C6669"/>
    <w:rsid w:val="003C7A3D"/>
    <w:rsid w:val="003D11AE"/>
    <w:rsid w:val="003E615D"/>
    <w:rsid w:val="003E70C5"/>
    <w:rsid w:val="003F4390"/>
    <w:rsid w:val="003F482F"/>
    <w:rsid w:val="003F4E11"/>
    <w:rsid w:val="003F5474"/>
    <w:rsid w:val="00403497"/>
    <w:rsid w:val="00416337"/>
    <w:rsid w:val="00416573"/>
    <w:rsid w:val="004166F0"/>
    <w:rsid w:val="00422E97"/>
    <w:rsid w:val="00431C5A"/>
    <w:rsid w:val="004402C7"/>
    <w:rsid w:val="00450F26"/>
    <w:rsid w:val="00453255"/>
    <w:rsid w:val="004540CF"/>
    <w:rsid w:val="00454FAC"/>
    <w:rsid w:val="0045515A"/>
    <w:rsid w:val="00455F71"/>
    <w:rsid w:val="004570CD"/>
    <w:rsid w:val="0046488B"/>
    <w:rsid w:val="00466FBD"/>
    <w:rsid w:val="004749AE"/>
    <w:rsid w:val="00475361"/>
    <w:rsid w:val="00480C4E"/>
    <w:rsid w:val="00480CE1"/>
    <w:rsid w:val="004823C9"/>
    <w:rsid w:val="00491B85"/>
    <w:rsid w:val="00495907"/>
    <w:rsid w:val="004A2CDF"/>
    <w:rsid w:val="004A6112"/>
    <w:rsid w:val="004B2D6D"/>
    <w:rsid w:val="004B5FE1"/>
    <w:rsid w:val="004B64F7"/>
    <w:rsid w:val="004C333F"/>
    <w:rsid w:val="004D2ADB"/>
    <w:rsid w:val="004E105F"/>
    <w:rsid w:val="004E24DC"/>
    <w:rsid w:val="004E48BD"/>
    <w:rsid w:val="004F077C"/>
    <w:rsid w:val="004F0C8B"/>
    <w:rsid w:val="004F36C5"/>
    <w:rsid w:val="00503414"/>
    <w:rsid w:val="00506B7C"/>
    <w:rsid w:val="005073E1"/>
    <w:rsid w:val="005103DE"/>
    <w:rsid w:val="00513313"/>
    <w:rsid w:val="00521460"/>
    <w:rsid w:val="00524896"/>
    <w:rsid w:val="00527F52"/>
    <w:rsid w:val="0053048E"/>
    <w:rsid w:val="005330BE"/>
    <w:rsid w:val="00535261"/>
    <w:rsid w:val="00542E58"/>
    <w:rsid w:val="00543E22"/>
    <w:rsid w:val="0055004B"/>
    <w:rsid w:val="005521DB"/>
    <w:rsid w:val="005538D5"/>
    <w:rsid w:val="005568E9"/>
    <w:rsid w:val="00561447"/>
    <w:rsid w:val="00561CE7"/>
    <w:rsid w:val="00564129"/>
    <w:rsid w:val="00564EF7"/>
    <w:rsid w:val="00576725"/>
    <w:rsid w:val="00576977"/>
    <w:rsid w:val="005857EB"/>
    <w:rsid w:val="0059441B"/>
    <w:rsid w:val="005A7712"/>
    <w:rsid w:val="005B08E5"/>
    <w:rsid w:val="005B0B23"/>
    <w:rsid w:val="005B27EE"/>
    <w:rsid w:val="005C51D3"/>
    <w:rsid w:val="005C730D"/>
    <w:rsid w:val="005D3F1A"/>
    <w:rsid w:val="005D429F"/>
    <w:rsid w:val="005D4484"/>
    <w:rsid w:val="005E011D"/>
    <w:rsid w:val="005F0995"/>
    <w:rsid w:val="00605B79"/>
    <w:rsid w:val="00607838"/>
    <w:rsid w:val="00612495"/>
    <w:rsid w:val="00612D4F"/>
    <w:rsid w:val="00616899"/>
    <w:rsid w:val="00623A9A"/>
    <w:rsid w:val="00625E82"/>
    <w:rsid w:val="00630235"/>
    <w:rsid w:val="00632F34"/>
    <w:rsid w:val="006331A6"/>
    <w:rsid w:val="006331EE"/>
    <w:rsid w:val="00633D0E"/>
    <w:rsid w:val="00634140"/>
    <w:rsid w:val="00636C85"/>
    <w:rsid w:val="006376DF"/>
    <w:rsid w:val="00664845"/>
    <w:rsid w:val="00665D74"/>
    <w:rsid w:val="00666379"/>
    <w:rsid w:val="00667A64"/>
    <w:rsid w:val="00667EB9"/>
    <w:rsid w:val="00675597"/>
    <w:rsid w:val="0068227E"/>
    <w:rsid w:val="00682B73"/>
    <w:rsid w:val="00692BA5"/>
    <w:rsid w:val="00696E43"/>
    <w:rsid w:val="006A4BD8"/>
    <w:rsid w:val="006B3AA7"/>
    <w:rsid w:val="006B4AC0"/>
    <w:rsid w:val="006C17E1"/>
    <w:rsid w:val="006D0A48"/>
    <w:rsid w:val="006D6520"/>
    <w:rsid w:val="006D7AC8"/>
    <w:rsid w:val="00700E47"/>
    <w:rsid w:val="007114AE"/>
    <w:rsid w:val="00713AC8"/>
    <w:rsid w:val="00721109"/>
    <w:rsid w:val="007244E2"/>
    <w:rsid w:val="00731F2E"/>
    <w:rsid w:val="00735561"/>
    <w:rsid w:val="00741F68"/>
    <w:rsid w:val="00744693"/>
    <w:rsid w:val="00760459"/>
    <w:rsid w:val="00761E93"/>
    <w:rsid w:val="0076482C"/>
    <w:rsid w:val="007662FF"/>
    <w:rsid w:val="00771343"/>
    <w:rsid w:val="00771386"/>
    <w:rsid w:val="00775A2A"/>
    <w:rsid w:val="00782A31"/>
    <w:rsid w:val="00783EA9"/>
    <w:rsid w:val="0079301A"/>
    <w:rsid w:val="0079332B"/>
    <w:rsid w:val="007A05A3"/>
    <w:rsid w:val="007A258D"/>
    <w:rsid w:val="007B0AC3"/>
    <w:rsid w:val="007B0D5B"/>
    <w:rsid w:val="007D53B0"/>
    <w:rsid w:val="007D6397"/>
    <w:rsid w:val="007D71B6"/>
    <w:rsid w:val="007D7AD0"/>
    <w:rsid w:val="007D7CB9"/>
    <w:rsid w:val="007E41B8"/>
    <w:rsid w:val="007F1FCF"/>
    <w:rsid w:val="008119B7"/>
    <w:rsid w:val="00813DD3"/>
    <w:rsid w:val="00817C2F"/>
    <w:rsid w:val="00817CAD"/>
    <w:rsid w:val="00820903"/>
    <w:rsid w:val="00822FCF"/>
    <w:rsid w:val="0082538D"/>
    <w:rsid w:val="00825C7B"/>
    <w:rsid w:val="00830BA8"/>
    <w:rsid w:val="0083350A"/>
    <w:rsid w:val="00837ADE"/>
    <w:rsid w:val="00841B8D"/>
    <w:rsid w:val="00842A72"/>
    <w:rsid w:val="008441AC"/>
    <w:rsid w:val="008633C6"/>
    <w:rsid w:val="00863C0A"/>
    <w:rsid w:val="00866437"/>
    <w:rsid w:val="008674A6"/>
    <w:rsid w:val="0087586B"/>
    <w:rsid w:val="008811A0"/>
    <w:rsid w:val="008831B4"/>
    <w:rsid w:val="00884DD0"/>
    <w:rsid w:val="00894C97"/>
    <w:rsid w:val="008A6551"/>
    <w:rsid w:val="008B681E"/>
    <w:rsid w:val="008C0C9D"/>
    <w:rsid w:val="008C3FA3"/>
    <w:rsid w:val="008D55FE"/>
    <w:rsid w:val="008D62B5"/>
    <w:rsid w:val="008D7B29"/>
    <w:rsid w:val="008E673C"/>
    <w:rsid w:val="008F1B4D"/>
    <w:rsid w:val="008F7666"/>
    <w:rsid w:val="00902DD5"/>
    <w:rsid w:val="009072F1"/>
    <w:rsid w:val="0091168B"/>
    <w:rsid w:val="00912B1A"/>
    <w:rsid w:val="0091515A"/>
    <w:rsid w:val="00915EC4"/>
    <w:rsid w:val="00921F52"/>
    <w:rsid w:val="0092546A"/>
    <w:rsid w:val="00926794"/>
    <w:rsid w:val="00927D3C"/>
    <w:rsid w:val="00931240"/>
    <w:rsid w:val="00931355"/>
    <w:rsid w:val="00943A79"/>
    <w:rsid w:val="0094609F"/>
    <w:rsid w:val="00951307"/>
    <w:rsid w:val="00957740"/>
    <w:rsid w:val="00963DD8"/>
    <w:rsid w:val="0097337F"/>
    <w:rsid w:val="00975146"/>
    <w:rsid w:val="00980031"/>
    <w:rsid w:val="009821A3"/>
    <w:rsid w:val="0099643E"/>
    <w:rsid w:val="009A2BBD"/>
    <w:rsid w:val="009A7E17"/>
    <w:rsid w:val="009B16F6"/>
    <w:rsid w:val="009D2017"/>
    <w:rsid w:val="009D41C2"/>
    <w:rsid w:val="009E03FA"/>
    <w:rsid w:val="009E15C5"/>
    <w:rsid w:val="009E294D"/>
    <w:rsid w:val="009E3339"/>
    <w:rsid w:val="009E5C7C"/>
    <w:rsid w:val="009E67DB"/>
    <w:rsid w:val="00A00BD3"/>
    <w:rsid w:val="00A016DA"/>
    <w:rsid w:val="00A02AE7"/>
    <w:rsid w:val="00A03C2F"/>
    <w:rsid w:val="00A1331D"/>
    <w:rsid w:val="00A14394"/>
    <w:rsid w:val="00A169D7"/>
    <w:rsid w:val="00A22CE5"/>
    <w:rsid w:val="00A32D56"/>
    <w:rsid w:val="00A37D4E"/>
    <w:rsid w:val="00A40F7A"/>
    <w:rsid w:val="00A43397"/>
    <w:rsid w:val="00A44331"/>
    <w:rsid w:val="00A44997"/>
    <w:rsid w:val="00A45E56"/>
    <w:rsid w:val="00A51136"/>
    <w:rsid w:val="00A60EC0"/>
    <w:rsid w:val="00A64A57"/>
    <w:rsid w:val="00A67DB2"/>
    <w:rsid w:val="00A701B2"/>
    <w:rsid w:val="00A70F92"/>
    <w:rsid w:val="00A72267"/>
    <w:rsid w:val="00A95DBF"/>
    <w:rsid w:val="00AA039F"/>
    <w:rsid w:val="00AA2CA2"/>
    <w:rsid w:val="00AB3B69"/>
    <w:rsid w:val="00AB7412"/>
    <w:rsid w:val="00AC0D8D"/>
    <w:rsid w:val="00AD7997"/>
    <w:rsid w:val="00AE0C75"/>
    <w:rsid w:val="00AE0E0D"/>
    <w:rsid w:val="00AE4162"/>
    <w:rsid w:val="00AF3E27"/>
    <w:rsid w:val="00AF69B3"/>
    <w:rsid w:val="00B14CE1"/>
    <w:rsid w:val="00B23AE7"/>
    <w:rsid w:val="00B2694D"/>
    <w:rsid w:val="00B27474"/>
    <w:rsid w:val="00B3236C"/>
    <w:rsid w:val="00B3468D"/>
    <w:rsid w:val="00B62791"/>
    <w:rsid w:val="00B64E4B"/>
    <w:rsid w:val="00B65EA6"/>
    <w:rsid w:val="00B72240"/>
    <w:rsid w:val="00B9110E"/>
    <w:rsid w:val="00B96BD2"/>
    <w:rsid w:val="00B97E1C"/>
    <w:rsid w:val="00BB0E2E"/>
    <w:rsid w:val="00BB73DA"/>
    <w:rsid w:val="00BD45EC"/>
    <w:rsid w:val="00BD73B1"/>
    <w:rsid w:val="00BD7804"/>
    <w:rsid w:val="00BE6DA6"/>
    <w:rsid w:val="00BF0E9D"/>
    <w:rsid w:val="00C10B6D"/>
    <w:rsid w:val="00C122C6"/>
    <w:rsid w:val="00C158F6"/>
    <w:rsid w:val="00C26EBD"/>
    <w:rsid w:val="00C46120"/>
    <w:rsid w:val="00C46AC3"/>
    <w:rsid w:val="00C77C5C"/>
    <w:rsid w:val="00C84511"/>
    <w:rsid w:val="00C87715"/>
    <w:rsid w:val="00C87CBA"/>
    <w:rsid w:val="00C90E6F"/>
    <w:rsid w:val="00C90F24"/>
    <w:rsid w:val="00C93F3D"/>
    <w:rsid w:val="00C94025"/>
    <w:rsid w:val="00C955BB"/>
    <w:rsid w:val="00C97374"/>
    <w:rsid w:val="00CA5225"/>
    <w:rsid w:val="00CB0D97"/>
    <w:rsid w:val="00CB71A4"/>
    <w:rsid w:val="00CE6373"/>
    <w:rsid w:val="00CE7544"/>
    <w:rsid w:val="00D11925"/>
    <w:rsid w:val="00D23B3F"/>
    <w:rsid w:val="00D27DC6"/>
    <w:rsid w:val="00D32AB6"/>
    <w:rsid w:val="00D34066"/>
    <w:rsid w:val="00D3484A"/>
    <w:rsid w:val="00D35577"/>
    <w:rsid w:val="00D46023"/>
    <w:rsid w:val="00D46CC7"/>
    <w:rsid w:val="00D525E4"/>
    <w:rsid w:val="00D572E9"/>
    <w:rsid w:val="00D656B3"/>
    <w:rsid w:val="00D66FC8"/>
    <w:rsid w:val="00D94814"/>
    <w:rsid w:val="00DA4E33"/>
    <w:rsid w:val="00DA554D"/>
    <w:rsid w:val="00DA5587"/>
    <w:rsid w:val="00DA608A"/>
    <w:rsid w:val="00DA7E38"/>
    <w:rsid w:val="00DC1D56"/>
    <w:rsid w:val="00DC40C3"/>
    <w:rsid w:val="00DC5312"/>
    <w:rsid w:val="00DD2A6C"/>
    <w:rsid w:val="00DD3A84"/>
    <w:rsid w:val="00DD3F2A"/>
    <w:rsid w:val="00DD6369"/>
    <w:rsid w:val="00DF37F3"/>
    <w:rsid w:val="00DF4FCD"/>
    <w:rsid w:val="00E02A6A"/>
    <w:rsid w:val="00E0461E"/>
    <w:rsid w:val="00E05A3F"/>
    <w:rsid w:val="00E06DA3"/>
    <w:rsid w:val="00E23D38"/>
    <w:rsid w:val="00E24F01"/>
    <w:rsid w:val="00E332D4"/>
    <w:rsid w:val="00E446E4"/>
    <w:rsid w:val="00E56C00"/>
    <w:rsid w:val="00E56F58"/>
    <w:rsid w:val="00E6103F"/>
    <w:rsid w:val="00E65151"/>
    <w:rsid w:val="00E71D7E"/>
    <w:rsid w:val="00E80C4B"/>
    <w:rsid w:val="00E84F30"/>
    <w:rsid w:val="00E8576B"/>
    <w:rsid w:val="00E9022B"/>
    <w:rsid w:val="00E93D7D"/>
    <w:rsid w:val="00E9503D"/>
    <w:rsid w:val="00EA6859"/>
    <w:rsid w:val="00EA695B"/>
    <w:rsid w:val="00EB0C98"/>
    <w:rsid w:val="00EB1EFF"/>
    <w:rsid w:val="00EB2A02"/>
    <w:rsid w:val="00ED075B"/>
    <w:rsid w:val="00ED11F0"/>
    <w:rsid w:val="00ED1FB3"/>
    <w:rsid w:val="00ED28F6"/>
    <w:rsid w:val="00ED463D"/>
    <w:rsid w:val="00ED6F85"/>
    <w:rsid w:val="00ED75F2"/>
    <w:rsid w:val="00EE5064"/>
    <w:rsid w:val="00EE7BA8"/>
    <w:rsid w:val="00EF20B4"/>
    <w:rsid w:val="00F006E2"/>
    <w:rsid w:val="00F066E7"/>
    <w:rsid w:val="00F0F866"/>
    <w:rsid w:val="00F10FB7"/>
    <w:rsid w:val="00F1512A"/>
    <w:rsid w:val="00F1555A"/>
    <w:rsid w:val="00F220D4"/>
    <w:rsid w:val="00F25BCE"/>
    <w:rsid w:val="00F350DA"/>
    <w:rsid w:val="00F36DBA"/>
    <w:rsid w:val="00F47A37"/>
    <w:rsid w:val="00F5221A"/>
    <w:rsid w:val="00F523B1"/>
    <w:rsid w:val="00F55242"/>
    <w:rsid w:val="00F55A11"/>
    <w:rsid w:val="00F610B1"/>
    <w:rsid w:val="00F74456"/>
    <w:rsid w:val="00F74FD0"/>
    <w:rsid w:val="00F83684"/>
    <w:rsid w:val="00F871A7"/>
    <w:rsid w:val="00F91276"/>
    <w:rsid w:val="00F974A0"/>
    <w:rsid w:val="00FA0958"/>
    <w:rsid w:val="00FB21C0"/>
    <w:rsid w:val="00FB41E6"/>
    <w:rsid w:val="00FD1120"/>
    <w:rsid w:val="00FD13FB"/>
    <w:rsid w:val="00FE1CF2"/>
    <w:rsid w:val="00FF1ABB"/>
    <w:rsid w:val="017AE85C"/>
    <w:rsid w:val="0221E006"/>
    <w:rsid w:val="02892079"/>
    <w:rsid w:val="0430E7D5"/>
    <w:rsid w:val="0518776B"/>
    <w:rsid w:val="0771BD9B"/>
    <w:rsid w:val="08185245"/>
    <w:rsid w:val="0957B78D"/>
    <w:rsid w:val="0ABD099E"/>
    <w:rsid w:val="0AFB95B3"/>
    <w:rsid w:val="0E29F749"/>
    <w:rsid w:val="119C8F85"/>
    <w:rsid w:val="13E731D7"/>
    <w:rsid w:val="141C4CD4"/>
    <w:rsid w:val="15003CC4"/>
    <w:rsid w:val="15D3DC37"/>
    <w:rsid w:val="15F118ED"/>
    <w:rsid w:val="16CD45B6"/>
    <w:rsid w:val="170555FF"/>
    <w:rsid w:val="194444EC"/>
    <w:rsid w:val="19C77774"/>
    <w:rsid w:val="1A824891"/>
    <w:rsid w:val="1A865FA4"/>
    <w:rsid w:val="1A93105F"/>
    <w:rsid w:val="1B088427"/>
    <w:rsid w:val="1B1CD2AE"/>
    <w:rsid w:val="1C4AFA43"/>
    <w:rsid w:val="1CB2E9CA"/>
    <w:rsid w:val="1D989690"/>
    <w:rsid w:val="1F7DC2C8"/>
    <w:rsid w:val="23F232FA"/>
    <w:rsid w:val="28380E2A"/>
    <w:rsid w:val="297C3401"/>
    <w:rsid w:val="2AA834DA"/>
    <w:rsid w:val="2B2E505C"/>
    <w:rsid w:val="2C4345D6"/>
    <w:rsid w:val="2CEFB713"/>
    <w:rsid w:val="2DB578F7"/>
    <w:rsid w:val="2E0A246F"/>
    <w:rsid w:val="2E351CD7"/>
    <w:rsid w:val="2E5F74B1"/>
    <w:rsid w:val="2ECE038F"/>
    <w:rsid w:val="2FEBA35F"/>
    <w:rsid w:val="308C79E2"/>
    <w:rsid w:val="30C000D0"/>
    <w:rsid w:val="328E2452"/>
    <w:rsid w:val="3510B4BE"/>
    <w:rsid w:val="38917D03"/>
    <w:rsid w:val="3A12E65A"/>
    <w:rsid w:val="3AEDA72F"/>
    <w:rsid w:val="3BE5BFDF"/>
    <w:rsid w:val="3CD90A9D"/>
    <w:rsid w:val="3EB11842"/>
    <w:rsid w:val="3F1F6B42"/>
    <w:rsid w:val="41702D94"/>
    <w:rsid w:val="424E77A1"/>
    <w:rsid w:val="4274BF21"/>
    <w:rsid w:val="430CF2D7"/>
    <w:rsid w:val="443BC754"/>
    <w:rsid w:val="46C3CBCB"/>
    <w:rsid w:val="4BFA0371"/>
    <w:rsid w:val="4C04EFA1"/>
    <w:rsid w:val="4EA4534B"/>
    <w:rsid w:val="4F1ED4EC"/>
    <w:rsid w:val="500A6A3B"/>
    <w:rsid w:val="50C262DA"/>
    <w:rsid w:val="50F3FC78"/>
    <w:rsid w:val="51E354EB"/>
    <w:rsid w:val="527EE714"/>
    <w:rsid w:val="5377C117"/>
    <w:rsid w:val="53BEEDD6"/>
    <w:rsid w:val="540D2388"/>
    <w:rsid w:val="54C8B5BA"/>
    <w:rsid w:val="55D3C7E1"/>
    <w:rsid w:val="5629DEC3"/>
    <w:rsid w:val="5655D5E6"/>
    <w:rsid w:val="59176DD9"/>
    <w:rsid w:val="59810126"/>
    <w:rsid w:val="59F924A4"/>
    <w:rsid w:val="5B969F36"/>
    <w:rsid w:val="5C960051"/>
    <w:rsid w:val="5DA2A4CF"/>
    <w:rsid w:val="5ED358C5"/>
    <w:rsid w:val="5F3363DD"/>
    <w:rsid w:val="5F9D3310"/>
    <w:rsid w:val="60515E83"/>
    <w:rsid w:val="620C9F81"/>
    <w:rsid w:val="659D25B3"/>
    <w:rsid w:val="6772661A"/>
    <w:rsid w:val="680FD12A"/>
    <w:rsid w:val="6BF65E08"/>
    <w:rsid w:val="6DDF62E2"/>
    <w:rsid w:val="6F5E189A"/>
    <w:rsid w:val="701C4102"/>
    <w:rsid w:val="71A66DED"/>
    <w:rsid w:val="7815CE8C"/>
    <w:rsid w:val="799DE108"/>
    <w:rsid w:val="7AA5BBA1"/>
    <w:rsid w:val="7B18647F"/>
    <w:rsid w:val="7B77AD2B"/>
    <w:rsid w:val="7BACC32F"/>
    <w:rsid w:val="7BC6A51C"/>
    <w:rsid w:val="7BE3D0A5"/>
    <w:rsid w:val="7CCBA2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8BE7277E-5692-417D-9F92-44562BBA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71343"/>
    <w:pPr>
      <w:spacing w:after="0" w:line="240" w:lineRule="auto"/>
    </w:pPr>
  </w:style>
  <w:style w:type="paragraph" w:styleId="Paragraphedeliste">
    <w:name w:val="List Paragraph"/>
    <w:basedOn w:val="Normal"/>
    <w:uiPriority w:val="34"/>
    <w:qFormat/>
    <w:rsid w:val="001D50AD"/>
    <w:pPr>
      <w:ind w:left="720"/>
      <w:contextualSpacing/>
    </w:pPr>
  </w:style>
  <w:style w:type="paragraph" w:customStyle="1" w:styleId="BasicParagraph">
    <w:name w:val="[Basic Paragraph]"/>
    <w:basedOn w:val="Normal"/>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character" w:styleId="Lienhypertexte">
    <w:name w:val="Hyperlink"/>
    <w:basedOn w:val="Policepardfaut"/>
    <w:uiPriority w:val="99"/>
    <w:unhideWhenUsed/>
    <w:rsid w:val="00A70F92"/>
    <w:rPr>
      <w:color w:val="0563C1" w:themeColor="hyperlink"/>
      <w:u w:val="single"/>
    </w:rPr>
  </w:style>
  <w:style w:type="paragraph" w:styleId="En-tte">
    <w:name w:val="header"/>
    <w:basedOn w:val="Normal"/>
    <w:link w:val="En-tteCar"/>
    <w:uiPriority w:val="99"/>
    <w:unhideWhenUsed/>
    <w:rsid w:val="0079332B"/>
    <w:pPr>
      <w:tabs>
        <w:tab w:val="center" w:pos="4513"/>
        <w:tab w:val="right" w:pos="9026"/>
      </w:tabs>
      <w:spacing w:after="0" w:line="240" w:lineRule="auto"/>
    </w:pPr>
  </w:style>
  <w:style w:type="character" w:customStyle="1" w:styleId="En-tteCar">
    <w:name w:val="En-tête Car"/>
    <w:basedOn w:val="Policepardfaut"/>
    <w:link w:val="En-tte"/>
    <w:uiPriority w:val="99"/>
    <w:rsid w:val="0079332B"/>
  </w:style>
  <w:style w:type="paragraph" w:styleId="Pieddepage">
    <w:name w:val="footer"/>
    <w:basedOn w:val="Normal"/>
    <w:link w:val="PieddepageCar"/>
    <w:uiPriority w:val="99"/>
    <w:unhideWhenUsed/>
    <w:rsid w:val="0079332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9332B"/>
  </w:style>
  <w:style w:type="paragraph" w:styleId="Rvision">
    <w:name w:val="Revision"/>
    <w:hidden/>
    <w:uiPriority w:val="99"/>
    <w:semiHidden/>
    <w:rsid w:val="00A02AE7"/>
    <w:pPr>
      <w:spacing w:after="0" w:line="240" w:lineRule="auto"/>
    </w:pPr>
  </w:style>
  <w:style w:type="character" w:styleId="Marquedecommentaire">
    <w:name w:val="annotation reference"/>
    <w:basedOn w:val="Policepardfaut"/>
    <w:uiPriority w:val="99"/>
    <w:semiHidden/>
    <w:unhideWhenUsed/>
    <w:rsid w:val="00721109"/>
    <w:rPr>
      <w:sz w:val="16"/>
      <w:szCs w:val="16"/>
    </w:rPr>
  </w:style>
  <w:style w:type="paragraph" w:styleId="Commentaire">
    <w:name w:val="annotation text"/>
    <w:basedOn w:val="Normal"/>
    <w:link w:val="CommentaireCar"/>
    <w:uiPriority w:val="99"/>
    <w:unhideWhenUsed/>
    <w:rsid w:val="00721109"/>
    <w:pPr>
      <w:spacing w:line="240" w:lineRule="auto"/>
    </w:pPr>
    <w:rPr>
      <w:sz w:val="20"/>
      <w:szCs w:val="20"/>
    </w:rPr>
  </w:style>
  <w:style w:type="character" w:customStyle="1" w:styleId="CommentaireCar">
    <w:name w:val="Commentaire Car"/>
    <w:basedOn w:val="Policepardfaut"/>
    <w:link w:val="Commentaire"/>
    <w:uiPriority w:val="99"/>
    <w:rsid w:val="00721109"/>
    <w:rPr>
      <w:sz w:val="20"/>
      <w:szCs w:val="20"/>
    </w:rPr>
  </w:style>
  <w:style w:type="paragraph" w:styleId="Objetducommentaire">
    <w:name w:val="annotation subject"/>
    <w:basedOn w:val="Commentaire"/>
    <w:next w:val="Commentaire"/>
    <w:link w:val="ObjetducommentaireCar"/>
    <w:uiPriority w:val="99"/>
    <w:semiHidden/>
    <w:unhideWhenUsed/>
    <w:rsid w:val="00721109"/>
    <w:rPr>
      <w:b/>
      <w:bCs/>
    </w:rPr>
  </w:style>
  <w:style w:type="character" w:customStyle="1" w:styleId="ObjetducommentaireCar">
    <w:name w:val="Objet du commentaire Car"/>
    <w:basedOn w:val="CommentaireCar"/>
    <w:link w:val="Objetducommentaire"/>
    <w:uiPriority w:val="99"/>
    <w:semiHidden/>
    <w:rsid w:val="00721109"/>
    <w:rPr>
      <w:b/>
      <w:bCs/>
      <w:sz w:val="20"/>
      <w:szCs w:val="20"/>
    </w:rPr>
  </w:style>
  <w:style w:type="character" w:styleId="Mentionnonrsolue">
    <w:name w:val="Unresolved Mention"/>
    <w:basedOn w:val="Policepardfaut"/>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vredestein.fr/bicycle-tyres/products/2266-AVENTUR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0a4e316a58d4074eb7b806ef3112cf4d">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29597a679a39bd79dc367d60d38e7571"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B5D51F-1D77-4146-B60A-3D2FE4A8B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3EC54-446A-4E0B-A070-AE7DAABB45C5}">
  <ds:schemaRefs>
    <ds:schemaRef ds:uri="http://schemas.microsoft.com/sharepoint/v3/contenttype/forms"/>
  </ds:schemaRefs>
</ds:datastoreItem>
</file>

<file path=customXml/itemProps3.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730</Words>
  <Characters>4208</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Patricia JEANNETTE</cp:lastModifiedBy>
  <cp:revision>4</cp:revision>
  <dcterms:created xsi:type="dcterms:W3CDTF">2025-12-03T13:42:00Z</dcterms:created>
  <dcterms:modified xsi:type="dcterms:W3CDTF">2025-12-16T16:29:00Z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