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5DA2A4CF">
      <w:pPr>
        <w:spacing w:after="0" w:line="240" w:lineRule="auto"/>
        <w:rPr>
          <w:rFonts w:ascii="Century Gothic" w:hAnsi="Century Gothic" w:cs="Clother Black"/>
          <w:b/>
          <w:bCs/>
          <w:sz w:val="32"/>
          <w:szCs w:val="32"/>
        </w:rPr>
      </w:pPr>
    </w:p>
    <w:p w14:paraId="20F861F3" w14:textId="1F092D19" w:rsidR="00EE5064" w:rsidRPr="0079332B" w:rsidRDefault="00806271" w:rsidP="00416573">
      <w:pPr>
        <w:spacing w:after="0" w:line="240" w:lineRule="auto"/>
        <w:jc w:val="center"/>
        <w:rPr>
          <w:rFonts w:ascii="Century Gothic" w:hAnsi="Century Gothic"/>
          <w:b/>
          <w:bCs/>
          <w:sz w:val="32"/>
          <w:szCs w:val="32"/>
        </w:rPr>
      </w:pPr>
      <w:r>
        <w:rPr>
          <w:rFonts w:ascii="Century Gothic" w:hAnsi="Century Gothic"/>
          <w:b/>
          <w:sz w:val="32"/>
        </w:rPr>
        <w:t>N</w:t>
      </w:r>
      <w:r w:rsidR="001C4975">
        <w:rPr>
          <w:rFonts w:ascii="Century Gothic" w:hAnsi="Century Gothic"/>
          <w:b/>
          <w:sz w:val="32"/>
        </w:rPr>
        <w:t>ieuwe Vredestein stadsfietsband biedt superieure bescherming en prestaties onder alle weersomstandigheden</w:t>
      </w:r>
    </w:p>
    <w:p w14:paraId="3D0F1FA0" w14:textId="77777777" w:rsidR="00C87CBA" w:rsidRPr="00C87CBA" w:rsidRDefault="00C87CBA" w:rsidP="5DA2A4CF">
      <w:pPr>
        <w:spacing w:after="0" w:line="240" w:lineRule="auto"/>
        <w:rPr>
          <w:rFonts w:ascii="Century Gothic" w:hAnsi="Century Gothic" w:cs="Clother Black"/>
          <w:b/>
          <w:bCs/>
          <w:sz w:val="32"/>
          <w:szCs w:val="32"/>
        </w:rPr>
      </w:pPr>
    </w:p>
    <w:p w14:paraId="78BCAC44" w14:textId="1D57665E" w:rsidR="002D5FFB" w:rsidRPr="00C3121A" w:rsidRDefault="001C4975" w:rsidP="00027B1F">
      <w:pPr>
        <w:pStyle w:val="ListParagraph"/>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 xml:space="preserve">Perfect Tour+ heeft een versterkte beschermlaag van 5 mm die bestand is tegen </w:t>
      </w:r>
      <w:r w:rsidR="00806271">
        <w:rPr>
          <w:rFonts w:ascii="Century Gothic" w:hAnsi="Century Gothic"/>
          <w:b/>
          <w:i/>
          <w:sz w:val="20"/>
        </w:rPr>
        <w:t>lekrijden,</w:t>
      </w:r>
      <w:r>
        <w:rPr>
          <w:rFonts w:ascii="Century Gothic" w:hAnsi="Century Gothic"/>
          <w:b/>
          <w:i/>
          <w:sz w:val="20"/>
        </w:rPr>
        <w:t xml:space="preserve"> terwijl de geavanceerde siliciumverbinding zorgt voor betrouwbare grip en </w:t>
      </w:r>
      <w:r w:rsidRPr="00C3121A">
        <w:rPr>
          <w:rFonts w:ascii="Century Gothic" w:hAnsi="Century Gothic"/>
          <w:b/>
          <w:i/>
          <w:sz w:val="20"/>
        </w:rPr>
        <w:t>controle onder alle omstandigheden</w:t>
      </w:r>
    </w:p>
    <w:p w14:paraId="442A63AA" w14:textId="264FC3CF" w:rsidR="00830BA8" w:rsidRPr="00C3121A" w:rsidRDefault="00142ED6" w:rsidP="00AF3E27">
      <w:pPr>
        <w:pStyle w:val="ListParagraph"/>
        <w:numPr>
          <w:ilvl w:val="0"/>
          <w:numId w:val="1"/>
        </w:numPr>
        <w:spacing w:after="0" w:line="240" w:lineRule="auto"/>
        <w:rPr>
          <w:rFonts w:ascii="Century Gothic" w:hAnsi="Century Gothic" w:cs="Clother Light"/>
          <w:b/>
          <w:bCs/>
          <w:i/>
          <w:iCs/>
          <w:sz w:val="20"/>
          <w:szCs w:val="20"/>
        </w:rPr>
      </w:pPr>
      <w:r w:rsidRPr="00C3121A">
        <w:rPr>
          <w:rFonts w:ascii="Century Gothic" w:hAnsi="Century Gothic"/>
          <w:b/>
          <w:i/>
          <w:sz w:val="20"/>
        </w:rPr>
        <w:t xml:space="preserve">Het slimme V-vormige profiel zorgt voor een lage rolweerstand, waardoor de rit soepeler en sneller verloopt; gecertificeerd voor e-bikes en speed pedelecs (ECE-R75) </w:t>
      </w:r>
    </w:p>
    <w:p w14:paraId="4FA59220" w14:textId="10F2A690" w:rsidR="002D5FFB" w:rsidRPr="00C3121A" w:rsidRDefault="3510B4BE" w:rsidP="3BE5BFDF">
      <w:pPr>
        <w:pStyle w:val="ListParagraph"/>
        <w:numPr>
          <w:ilvl w:val="0"/>
          <w:numId w:val="1"/>
        </w:numPr>
        <w:spacing w:after="0" w:line="240" w:lineRule="auto"/>
        <w:rPr>
          <w:rFonts w:ascii="Century Gothic" w:hAnsi="Century Gothic" w:cs="Clother Light"/>
          <w:b/>
          <w:bCs/>
          <w:i/>
          <w:iCs/>
          <w:sz w:val="20"/>
          <w:szCs w:val="20"/>
        </w:rPr>
      </w:pPr>
      <w:r w:rsidRPr="00C3121A">
        <w:rPr>
          <w:rFonts w:ascii="Century Gothic" w:hAnsi="Century Gothic"/>
          <w:b/>
          <w:i/>
          <w:sz w:val="20"/>
        </w:rPr>
        <w:t>Verkrijgbaar in</w:t>
      </w:r>
      <w:r w:rsidR="00806271" w:rsidRPr="00C3121A">
        <w:rPr>
          <w:rFonts w:ascii="Century Gothic" w:hAnsi="Century Gothic"/>
          <w:b/>
          <w:i/>
          <w:sz w:val="20"/>
        </w:rPr>
        <w:t xml:space="preserve"> zes</w:t>
      </w:r>
      <w:r w:rsidRPr="00C3121A">
        <w:rPr>
          <w:rFonts w:ascii="Century Gothic" w:hAnsi="Century Gothic"/>
          <w:b/>
          <w:i/>
          <w:sz w:val="20"/>
        </w:rPr>
        <w:t xml:space="preserve"> maten vanaf</w:t>
      </w:r>
      <w:r w:rsidR="00C3121A" w:rsidRPr="00C3121A">
        <w:rPr>
          <w:rFonts w:ascii="Century Gothic" w:hAnsi="Century Gothic"/>
          <w:b/>
          <w:i/>
          <w:sz w:val="20"/>
        </w:rPr>
        <w:t xml:space="preserve"> maart</w:t>
      </w:r>
    </w:p>
    <w:p w14:paraId="00403DFC" w14:textId="7AA405C0" w:rsidR="00293387" w:rsidRDefault="008C0C9D" w:rsidP="00145165">
      <w:pPr>
        <w:spacing w:after="0" w:line="240" w:lineRule="auto"/>
        <w:rPr>
          <w:rFonts w:ascii="Century Gothic" w:hAnsi="Century Gothic"/>
          <w:sz w:val="20"/>
          <w:szCs w:val="20"/>
        </w:rPr>
      </w:pPr>
      <w:r>
        <w:br/>
      </w:r>
      <w:r>
        <w:br/>
      </w:r>
      <w:r w:rsidR="00C3121A" w:rsidRPr="00C3121A">
        <w:rPr>
          <w:rFonts w:ascii="Century Gothic" w:hAnsi="Century Gothic"/>
          <w:b/>
          <w:sz w:val="20"/>
        </w:rPr>
        <w:t xml:space="preserve">2 februari </w:t>
      </w:r>
      <w:r w:rsidRPr="00C3121A">
        <w:rPr>
          <w:rFonts w:ascii="Century Gothic" w:hAnsi="Century Gothic"/>
          <w:b/>
          <w:sz w:val="20"/>
        </w:rPr>
        <w:t>202</w:t>
      </w:r>
      <w:r w:rsidR="00806271" w:rsidRPr="00C3121A">
        <w:rPr>
          <w:rFonts w:ascii="Century Gothic" w:hAnsi="Century Gothic"/>
          <w:b/>
          <w:sz w:val="20"/>
        </w:rPr>
        <w:t>6</w:t>
      </w:r>
      <w:r w:rsidRPr="00C3121A">
        <w:rPr>
          <w:rFonts w:ascii="Century Gothic" w:hAnsi="Century Gothic"/>
          <w:b/>
          <w:sz w:val="20"/>
        </w:rPr>
        <w:t xml:space="preserve"> </w:t>
      </w:r>
      <w:r>
        <w:rPr>
          <w:rFonts w:ascii="Century Gothic" w:hAnsi="Century Gothic"/>
          <w:sz w:val="20"/>
        </w:rPr>
        <w:t xml:space="preserve">– Apollo Tyres Ltd heeft een hoogwaardige, geavanceerde fietsband voor in de stad gelanceerd: de Vredestein Perfect Tour+. Deze band heeft een structuur </w:t>
      </w:r>
      <w:r w:rsidR="00806271">
        <w:rPr>
          <w:rFonts w:ascii="Century Gothic" w:hAnsi="Century Gothic"/>
          <w:sz w:val="20"/>
        </w:rPr>
        <w:t xml:space="preserve">die beschermt tegen lekrijden </w:t>
      </w:r>
      <w:r>
        <w:rPr>
          <w:rFonts w:ascii="Century Gothic" w:hAnsi="Century Gothic"/>
          <w:sz w:val="20"/>
        </w:rPr>
        <w:t xml:space="preserve">en </w:t>
      </w:r>
      <w:r w:rsidR="00806271">
        <w:rPr>
          <w:rFonts w:ascii="Century Gothic" w:hAnsi="Century Gothic"/>
          <w:sz w:val="20"/>
        </w:rPr>
        <w:t xml:space="preserve">hij </w:t>
      </w:r>
      <w:r>
        <w:rPr>
          <w:rFonts w:ascii="Century Gothic" w:hAnsi="Century Gothic"/>
          <w:sz w:val="20"/>
        </w:rPr>
        <w:t>biedt betrouwbare grip en controle over lange afstanden en onder alle omstandigheden.</w:t>
      </w:r>
    </w:p>
    <w:p w14:paraId="3FB21007" w14:textId="77777777" w:rsidR="00293387" w:rsidRDefault="00293387" w:rsidP="5DA2A4CF">
      <w:pPr>
        <w:spacing w:after="0" w:line="240" w:lineRule="auto"/>
        <w:rPr>
          <w:rFonts w:ascii="Century Gothic" w:hAnsi="Century Gothic"/>
          <w:sz w:val="20"/>
          <w:szCs w:val="20"/>
        </w:rPr>
      </w:pPr>
    </w:p>
    <w:p w14:paraId="1C445363" w14:textId="19213599" w:rsidR="00666379" w:rsidRDefault="005D4484" w:rsidP="5DA2A4CF">
      <w:pPr>
        <w:spacing w:after="0" w:line="240" w:lineRule="auto"/>
        <w:rPr>
          <w:rFonts w:ascii="Century Gothic" w:hAnsi="Century Gothic"/>
          <w:sz w:val="20"/>
          <w:szCs w:val="20"/>
        </w:rPr>
      </w:pPr>
      <w:r>
        <w:rPr>
          <w:rFonts w:ascii="Century Gothic" w:hAnsi="Century Gothic"/>
          <w:sz w:val="20"/>
        </w:rPr>
        <w:t>De Vredestein Perfect Tour+ is ontwikkeld door het R&amp;D-team van Apollo Tyres in Europa voor dagelijkse woon-werkverkeer- en toerfietsen – inclusief e-bikes met trapondersteuning – en is voorzien van een versterkte anti-</w:t>
      </w:r>
      <w:r w:rsidR="003D77E3">
        <w:rPr>
          <w:rFonts w:ascii="Century Gothic" w:hAnsi="Century Gothic"/>
          <w:sz w:val="20"/>
        </w:rPr>
        <w:t xml:space="preserve">leklaag </w:t>
      </w:r>
      <w:r>
        <w:rPr>
          <w:rFonts w:ascii="Century Gothic" w:hAnsi="Century Gothic"/>
          <w:sz w:val="20"/>
        </w:rPr>
        <w:t xml:space="preserve">van 5 mm die het risico op lekke banden door wegdekpuin en ruw terrein aanzienlijk vermindert. </w:t>
      </w:r>
    </w:p>
    <w:p w14:paraId="7D9726D4" w14:textId="77777777" w:rsidR="00FB41E6" w:rsidRPr="00E02A6A" w:rsidRDefault="00FB41E6" w:rsidP="5DA2A4CF">
      <w:pPr>
        <w:spacing w:after="0" w:line="240" w:lineRule="auto"/>
        <w:rPr>
          <w:rFonts w:ascii="Century Gothic" w:hAnsi="Century Gothic"/>
          <w:sz w:val="20"/>
          <w:szCs w:val="20"/>
        </w:rPr>
      </w:pPr>
    </w:p>
    <w:p w14:paraId="7A0BF350" w14:textId="493E9B21" w:rsidR="0079332B" w:rsidRDefault="00CB71A4" w:rsidP="00E9503D">
      <w:pPr>
        <w:spacing w:after="0" w:line="240" w:lineRule="auto"/>
        <w:rPr>
          <w:rFonts w:ascii="Century Gothic" w:hAnsi="Century Gothic"/>
          <w:sz w:val="20"/>
          <w:szCs w:val="20"/>
        </w:rPr>
      </w:pPr>
      <w:r>
        <w:rPr>
          <w:rFonts w:ascii="Century Gothic" w:hAnsi="Century Gothic"/>
          <w:sz w:val="20"/>
        </w:rPr>
        <w:t xml:space="preserve">Het geavanceerde materiaal van de Vredestein Perfect Tour+ biedt fietsers betrouwbare controle in alle seizoenen, of ze nu in de winter naar hun werk fietsen of lange tochten maken in onvoorspelbaar weer of terrein. De Vredestein Perfect Tour+ heeft een Optimum Silica Processing (OSP)-compound die zorgt voor een veilige en voorspelbare grip op natte, besneeuwde of gladde oppervlakken. Door de interactie tussen silicadeeltjes en de rubbermatrix te verbeteren, zorgt de OSP-compound voor een betere grip bij lage temperaturen, terwijl de rolweerstand laag blijft. </w:t>
      </w:r>
    </w:p>
    <w:p w14:paraId="43404BC5" w14:textId="77777777" w:rsidR="001C4975" w:rsidRPr="00E02A6A" w:rsidRDefault="001C4975" w:rsidP="5DA2A4CF">
      <w:pPr>
        <w:spacing w:after="0" w:line="240" w:lineRule="auto"/>
        <w:rPr>
          <w:rFonts w:ascii="Century Gothic" w:hAnsi="Century Gothic"/>
          <w:sz w:val="20"/>
          <w:szCs w:val="20"/>
        </w:rPr>
      </w:pPr>
    </w:p>
    <w:p w14:paraId="1221E3EC" w14:textId="3DCBC557" w:rsidR="00AB3B69" w:rsidRDefault="001C4975" w:rsidP="5DA2A4CF">
      <w:pPr>
        <w:spacing w:after="0" w:line="240" w:lineRule="auto"/>
        <w:rPr>
          <w:rFonts w:ascii="Century Gothic" w:hAnsi="Century Gothic"/>
          <w:sz w:val="20"/>
          <w:szCs w:val="20"/>
        </w:rPr>
      </w:pPr>
      <w:r>
        <w:rPr>
          <w:rFonts w:ascii="Century Gothic" w:hAnsi="Century Gothic"/>
          <w:sz w:val="20"/>
        </w:rPr>
        <w:t xml:space="preserve">De Vredestein Perfect Tour+ heeft bovendien een verfijnd V-vormig profiel dat de wegligging onder alle weersomstandigheden verbetert en tegelijkertijd de rolweerstand minimaliseert voor een betere efficiëntie en soepel, snel rijden. De band is volledig ECE R75-gecertificeerd voor gebruik in speed pedelecs en is ontworpen om te presteren onder hogere belastingen en snelheden zonder in te leveren op comfort of veiligheid. Daardoor is hij ideaal voor montage op elektrische fietsen, maar ook op conventionele modellen. </w:t>
      </w:r>
    </w:p>
    <w:p w14:paraId="3DD2DF50" w14:textId="77777777" w:rsidR="00AB3B69" w:rsidRDefault="00AB3B69" w:rsidP="5DA2A4CF">
      <w:pPr>
        <w:spacing w:after="0" w:line="240" w:lineRule="auto"/>
        <w:rPr>
          <w:rFonts w:ascii="Century Gothic" w:hAnsi="Century Gothic"/>
          <w:sz w:val="20"/>
          <w:szCs w:val="20"/>
        </w:rPr>
      </w:pPr>
    </w:p>
    <w:p w14:paraId="5E98EC54" w14:textId="161F2F55" w:rsidR="0079332B" w:rsidRDefault="00820903" w:rsidP="5DA2A4CF">
      <w:pPr>
        <w:spacing w:after="0" w:line="240" w:lineRule="auto"/>
        <w:rPr>
          <w:rFonts w:ascii="Century Gothic" w:hAnsi="Century Gothic"/>
          <w:sz w:val="20"/>
          <w:szCs w:val="20"/>
        </w:rPr>
      </w:pPr>
      <w:r w:rsidRPr="00C3121A">
        <w:rPr>
          <w:rFonts w:ascii="Century Gothic" w:hAnsi="Century Gothic"/>
          <w:sz w:val="20"/>
        </w:rPr>
        <w:t>Verkrijgbaar vanaf</w:t>
      </w:r>
      <w:r w:rsidR="00C3121A" w:rsidRPr="00C3121A">
        <w:rPr>
          <w:rFonts w:ascii="Century Gothic" w:hAnsi="Century Gothic"/>
          <w:sz w:val="20"/>
        </w:rPr>
        <w:t xml:space="preserve"> maart</w:t>
      </w:r>
      <w:r w:rsidRPr="00C3121A">
        <w:rPr>
          <w:rFonts w:ascii="Century Gothic" w:hAnsi="Century Gothic"/>
          <w:sz w:val="20"/>
        </w:rPr>
        <w:t>, de Perfect Tour+ is verkrijgbaar in diverse populaire formaten voor</w:t>
      </w:r>
      <w:r>
        <w:rPr>
          <w:rFonts w:ascii="Century Gothic" w:hAnsi="Century Gothic"/>
          <w:sz w:val="20"/>
        </w:rPr>
        <w:t xml:space="preserve"> toer- en woon-werkverkeer, waaronder 50-559 en 37/40/47/50/55-622.</w:t>
      </w:r>
    </w:p>
    <w:p w14:paraId="01C295B8" w14:textId="77777777" w:rsidR="001C4975" w:rsidRPr="00E02A6A" w:rsidRDefault="001C4975" w:rsidP="5DA2A4CF">
      <w:pPr>
        <w:spacing w:after="0" w:line="240" w:lineRule="auto"/>
        <w:rPr>
          <w:rFonts w:ascii="Century Gothic" w:hAnsi="Century Gothic"/>
          <w:sz w:val="20"/>
          <w:szCs w:val="20"/>
        </w:rPr>
      </w:pPr>
    </w:p>
    <w:p w14:paraId="7DB8CAAF" w14:textId="2A11FCF5" w:rsidR="00E06DA3" w:rsidRPr="00E02A6A" w:rsidRDefault="00E044A0" w:rsidP="5DA2A4CF">
      <w:pPr>
        <w:spacing w:after="0" w:line="240" w:lineRule="auto"/>
        <w:rPr>
          <w:rFonts w:ascii="Century Gothic" w:hAnsi="Century Gothic"/>
          <w:sz w:val="20"/>
          <w:szCs w:val="20"/>
        </w:rPr>
      </w:pPr>
      <w:r>
        <w:rPr>
          <w:rFonts w:ascii="Century Gothic" w:hAnsi="Century Gothic"/>
          <w:sz w:val="20"/>
        </w:rPr>
        <w:t>Nic Knippers, Divisional Head, Vredestein Two Wheel Tyres bij Apollo Tyres Ltd reageert: "De Perfect Tour+ zet onze lange traditie voort van het ontwikkelen van producten die veiligheid, duurzaamheid en betrouwbare prestaties in het dagelijks gebruik combineren. Dankzij de verbeterde bescherming en geavanceerde compoundtechnologie biedt het fietsers nog meer zorgeloze kilometers, of ze nu naar het werk fietsen of gaan toeren, en is het volledig in staat om het verhoogde koppel van e-bikes en speed pedelecs te benutten."</w:t>
      </w:r>
    </w:p>
    <w:p w14:paraId="38DD8BB4" w14:textId="77777777" w:rsidR="0079332B" w:rsidRPr="003063C0" w:rsidRDefault="0079332B" w:rsidP="5DA2A4CF">
      <w:pPr>
        <w:spacing w:after="0" w:line="240" w:lineRule="auto"/>
        <w:rPr>
          <w:rFonts w:ascii="Century Gothic" w:hAnsi="Century Gothic"/>
          <w:sz w:val="20"/>
          <w:szCs w:val="20"/>
        </w:rPr>
      </w:pPr>
    </w:p>
    <w:p w14:paraId="35105681" w14:textId="7051EB44" w:rsidR="00DD6369" w:rsidRDefault="00154F5B" w:rsidP="5DA2A4CF">
      <w:pPr>
        <w:spacing w:after="0" w:line="240" w:lineRule="auto"/>
        <w:rPr>
          <w:rFonts w:ascii="Century Gothic" w:hAnsi="Century Gothic"/>
          <w:sz w:val="20"/>
          <w:szCs w:val="20"/>
        </w:rPr>
      </w:pPr>
      <w:r>
        <w:rPr>
          <w:rFonts w:ascii="Century Gothic" w:hAnsi="Century Gothic"/>
          <w:sz w:val="20"/>
        </w:rPr>
        <w:t xml:space="preserve">Met meer dan 100 jaar ervaring op de markt voor fietsbanden staat Vredestein bekend om de productie van hoogwaardige banden die uitzonderlijke prestaties en waarde leveren. </w:t>
      </w:r>
      <w:r>
        <w:rPr>
          <w:rFonts w:ascii="Century Gothic" w:hAnsi="Century Gothic"/>
          <w:sz w:val="20"/>
        </w:rPr>
        <w:lastRenderedPageBreak/>
        <w:t>Het merk maakt nu deel uit van de wereldwijde Apollo Tyres Ltd-familie en blijft toonaangevende concurrenten uitdagen in het segment van hoogpresterende racefietsen.</w:t>
      </w:r>
    </w:p>
    <w:p w14:paraId="1BFEE60F" w14:textId="77777777" w:rsidR="00154F5B" w:rsidRPr="00E02A6A" w:rsidRDefault="00154F5B" w:rsidP="5DA2A4CF">
      <w:pPr>
        <w:spacing w:after="0" w:line="240" w:lineRule="auto"/>
        <w:rPr>
          <w:rFonts w:ascii="Century Gothic" w:hAnsi="Century Gothic"/>
          <w:sz w:val="20"/>
          <w:szCs w:val="20"/>
        </w:rPr>
      </w:pPr>
    </w:p>
    <w:p w14:paraId="01B0EF13" w14:textId="000CEA83" w:rsidR="003C6669" w:rsidRPr="00E02A6A" w:rsidRDefault="00E06DA3" w:rsidP="0DB92CBC">
      <w:pPr>
        <w:spacing w:after="0" w:line="240" w:lineRule="auto"/>
        <w:rPr>
          <w:rFonts w:ascii="Century Gothic" w:hAnsi="Century Gothic"/>
          <w:b/>
          <w:bCs/>
          <w:color w:val="EE0000"/>
          <w:sz w:val="20"/>
          <w:szCs w:val="20"/>
        </w:rPr>
      </w:pPr>
      <w:r>
        <w:rPr>
          <w:rFonts w:ascii="Century Gothic" w:hAnsi="Century Gothic"/>
          <w:sz w:val="20"/>
        </w:rPr>
        <w:t xml:space="preserve">Voor meer informatie over het Vredestein Perfect Tour-arrangement bezoekt u: </w:t>
      </w:r>
      <w:hyperlink r:id="rId10">
        <w:r>
          <w:rPr>
            <w:rStyle w:val="Hyperlink"/>
            <w:rFonts w:ascii="Aptos" w:hAnsi="Aptos"/>
            <w:color w:val="0000FF"/>
          </w:rPr>
          <w:t>www.vredestein.co.uk/bicycle-tyres/</w:t>
        </w:r>
      </w:hyperlink>
    </w:p>
    <w:p w14:paraId="5EEA2440" w14:textId="77777777" w:rsidR="00C90F24" w:rsidRPr="0079332B" w:rsidRDefault="00C90F24" w:rsidP="5DA2A4CF">
      <w:pPr>
        <w:spacing w:after="0" w:line="240" w:lineRule="auto"/>
        <w:rPr>
          <w:rFonts w:ascii="Century Gothic" w:hAnsi="Century Gothic"/>
        </w:rPr>
      </w:pPr>
    </w:p>
    <w:p w14:paraId="4B21A291" w14:textId="129A9DCD" w:rsidR="00A70F92" w:rsidRPr="003C7A3D" w:rsidRDefault="004B2D6D" w:rsidP="5DA2A4CF">
      <w:pPr>
        <w:spacing w:after="0" w:line="240" w:lineRule="auto"/>
        <w:rPr>
          <w:rFonts w:ascii="Century Gothic" w:hAnsi="Century Gothic"/>
          <w:b/>
          <w:bCs/>
        </w:rPr>
      </w:pPr>
      <w:r>
        <w:rPr>
          <w:rFonts w:ascii="Century Gothic" w:hAnsi="Century Gothic"/>
          <w:b/>
        </w:rPr>
        <w:t>-</w:t>
      </w:r>
      <w:r>
        <w:rPr>
          <w:rFonts w:ascii="Century Gothic" w:hAnsi="Century Gothic"/>
          <w:b/>
          <w:i/>
          <w:sz w:val="20"/>
        </w:rPr>
        <w:t>E</w:t>
      </w:r>
      <w:r w:rsidR="00806271">
        <w:rPr>
          <w:rFonts w:ascii="Century Gothic" w:hAnsi="Century Gothic"/>
          <w:b/>
          <w:i/>
          <w:sz w:val="20"/>
        </w:rPr>
        <w:t>I</w:t>
      </w:r>
      <w:r>
        <w:rPr>
          <w:rFonts w:ascii="Century Gothic" w:hAnsi="Century Gothic"/>
          <w:b/>
          <w:i/>
          <w:sz w:val="20"/>
        </w:rPr>
        <w:t>ND</w:t>
      </w:r>
      <w:r w:rsidR="00806271">
        <w:rPr>
          <w:rFonts w:ascii="Century Gothic" w:hAnsi="Century Gothic"/>
          <w:b/>
          <w:i/>
          <w:sz w:val="20"/>
        </w:rPr>
        <w:t>E</w:t>
      </w:r>
      <w:r>
        <w:rPr>
          <w:rFonts w:ascii="Century Gothic" w:hAnsi="Century Gothic"/>
          <w:b/>
          <w:i/>
          <w:sz w:val="20"/>
        </w:rPr>
        <w:t>-</w:t>
      </w:r>
    </w:p>
    <w:p w14:paraId="4A1D5EF1" w14:textId="77777777" w:rsidR="00A70F92" w:rsidRDefault="00A70F92" w:rsidP="5DA2A4CF">
      <w:pPr>
        <w:spacing w:after="0" w:line="240" w:lineRule="auto"/>
      </w:pPr>
    </w:p>
    <w:p w14:paraId="4938CB64" w14:textId="39335CAC" w:rsidR="00806271" w:rsidRPr="00806271" w:rsidRDefault="00806271" w:rsidP="00806271">
      <w:pPr>
        <w:spacing w:line="276" w:lineRule="auto"/>
        <w:rPr>
          <w:rFonts w:ascii="Century Gothic" w:eastAsia="Times New Roman" w:hAnsi="Century Gothic" w:cs="Clother Light"/>
          <w:bCs/>
          <w:color w:val="000000"/>
          <w:sz w:val="16"/>
          <w:szCs w:val="16"/>
        </w:rPr>
      </w:pPr>
      <w:r w:rsidRPr="00806271">
        <w:rPr>
          <w:rFonts w:ascii="Century Gothic" w:hAnsi="Century Gothic"/>
          <w:b/>
          <w:color w:val="5C2D90"/>
          <w:sz w:val="16"/>
          <w:szCs w:val="16"/>
        </w:rPr>
        <w:t>Neem voor meer informatie contact op met:</w:t>
      </w:r>
      <w:r w:rsidRPr="00806271">
        <w:rPr>
          <w:rFonts w:ascii="Century Gothic" w:eastAsia="Times New Roman" w:hAnsi="Century Gothic" w:cs="Clother Light"/>
          <w:bCs/>
          <w:color w:val="000000"/>
          <w:sz w:val="16"/>
          <w:szCs w:val="16"/>
        </w:rPr>
        <w:br/>
      </w:r>
      <w:r w:rsidRPr="00806271">
        <w:rPr>
          <w:rFonts w:ascii="Century Gothic" w:hAnsi="Century Gothic"/>
          <w:bCs/>
          <w:color w:val="000000" w:themeColor="text1"/>
          <w:sz w:val="16"/>
          <w:szCs w:val="16"/>
        </w:rPr>
        <w:t>Braakhekke PR &amp; Comms.</w:t>
      </w:r>
      <w:r w:rsidRPr="00806271">
        <w:rPr>
          <w:rFonts w:ascii="Century Gothic" w:eastAsia="Times New Roman" w:hAnsi="Century Gothic" w:cs="Clother Light"/>
          <w:bCs/>
          <w:color w:val="000000"/>
          <w:sz w:val="16"/>
          <w:szCs w:val="16"/>
        </w:rPr>
        <w:br/>
      </w:r>
      <w:r w:rsidRPr="00806271">
        <w:rPr>
          <w:rFonts w:ascii="Century Gothic" w:hAnsi="Century Gothic"/>
          <w:bCs/>
          <w:color w:val="000000" w:themeColor="text1"/>
          <w:sz w:val="16"/>
          <w:szCs w:val="16"/>
        </w:rPr>
        <w:t>Dick Braakhekke</w:t>
      </w:r>
      <w:r w:rsidRPr="00806271">
        <w:rPr>
          <w:rFonts w:ascii="Century Gothic" w:eastAsia="Times New Roman" w:hAnsi="Century Gothic" w:cs="Clother Light"/>
          <w:bCs/>
          <w:color w:val="000000"/>
          <w:sz w:val="16"/>
          <w:szCs w:val="16"/>
        </w:rPr>
        <w:br/>
      </w:r>
      <w:r w:rsidRPr="00806271">
        <w:rPr>
          <w:rFonts w:ascii="Century Gothic" w:hAnsi="Century Gothic"/>
          <w:bCs/>
          <w:color w:val="000000" w:themeColor="text1"/>
          <w:sz w:val="16"/>
          <w:szCs w:val="16"/>
        </w:rPr>
        <w:t>Tel.: +31-65 112 44 45</w:t>
      </w:r>
      <w:r w:rsidRPr="00806271">
        <w:rPr>
          <w:rFonts w:ascii="Century Gothic" w:eastAsia="Times New Roman" w:hAnsi="Century Gothic" w:cs="Clother Light"/>
          <w:bCs/>
          <w:color w:val="000000"/>
          <w:sz w:val="16"/>
          <w:szCs w:val="16"/>
        </w:rPr>
        <w:br/>
      </w:r>
      <w:r w:rsidRPr="00806271">
        <w:rPr>
          <w:rFonts w:ascii="Century Gothic" w:hAnsi="Century Gothic"/>
          <w:bCs/>
          <w:color w:val="000000" w:themeColor="text1"/>
          <w:sz w:val="16"/>
          <w:szCs w:val="16"/>
        </w:rPr>
        <w:t xml:space="preserve">E-mail: </w:t>
      </w:r>
      <w:hyperlink r:id="rId11" w:history="1">
        <w:r w:rsidRPr="00806271">
          <w:rPr>
            <w:rStyle w:val="Hyperlink"/>
            <w:rFonts w:ascii="Century Gothic" w:hAnsi="Century Gothic"/>
            <w:bCs/>
            <w:color w:val="000000" w:themeColor="text1"/>
            <w:sz w:val="16"/>
            <w:szCs w:val="16"/>
          </w:rPr>
          <w:t>Dick@Braakhekkepr.nl</w:t>
        </w:r>
      </w:hyperlink>
    </w:p>
    <w:p w14:paraId="285521A4" w14:textId="77777777" w:rsidR="002344EA" w:rsidRPr="00806271" w:rsidRDefault="002344EA" w:rsidP="00806271">
      <w:pPr>
        <w:pStyle w:val="BasicParagraph"/>
        <w:rPr>
          <w:rFonts w:ascii="Century Gothic" w:hAnsi="Century Gothic" w:cs="Clother Light"/>
          <w:bCs/>
          <w:color w:val="5C2D90"/>
          <w:sz w:val="16"/>
          <w:szCs w:val="16"/>
        </w:rPr>
      </w:pPr>
    </w:p>
    <w:p w14:paraId="6EC7CB7F" w14:textId="410CEFB7" w:rsidR="00A70F92" w:rsidRPr="00806271" w:rsidRDefault="00A70F92" w:rsidP="5DA2A4CF">
      <w:pPr>
        <w:pStyle w:val="BasicParagraph"/>
        <w:tabs>
          <w:tab w:val="left" w:pos="284"/>
        </w:tabs>
        <w:suppressAutoHyphens/>
        <w:spacing w:line="240" w:lineRule="auto"/>
        <w:rPr>
          <w:rFonts w:ascii="Century Gothic" w:hAnsi="Century Gothic" w:cs="Clother Light"/>
          <w:b/>
          <w:bCs/>
          <w:color w:val="5C2D90"/>
          <w:sz w:val="16"/>
          <w:szCs w:val="16"/>
        </w:rPr>
      </w:pPr>
      <w:r w:rsidRPr="00806271">
        <w:rPr>
          <w:rFonts w:ascii="Century Gothic" w:hAnsi="Century Gothic"/>
          <w:b/>
          <w:color w:val="5C2D90"/>
          <w:sz w:val="16"/>
          <w:szCs w:val="16"/>
        </w:rPr>
        <w:t>Over Apollo Tyres Ltd</w:t>
      </w:r>
    </w:p>
    <w:p w14:paraId="2878D661" w14:textId="6736E1D9" w:rsidR="00A70F92" w:rsidRPr="00806271" w:rsidRDefault="00A70F92" w:rsidP="5DA2A4CF">
      <w:pPr>
        <w:pStyle w:val="BasicParagraph"/>
        <w:spacing w:line="240" w:lineRule="auto"/>
        <w:rPr>
          <w:rFonts w:ascii="Century Gothic" w:hAnsi="Century Gothic" w:cs="Clother Light"/>
          <w:sz w:val="16"/>
          <w:szCs w:val="16"/>
        </w:rPr>
      </w:pPr>
      <w:r w:rsidRPr="00806271">
        <w:rPr>
          <w:rFonts w:ascii="Century Gothic" w:hAnsi="Century Gothic"/>
          <w:sz w:val="16"/>
          <w:szCs w:val="16"/>
        </w:rPr>
        <w:t>Apollo Tyres Ltd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sectPr w:rsidR="00A70F92" w:rsidRPr="0080627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ADB6" w14:textId="77777777" w:rsidR="00A911E8" w:rsidRDefault="00A911E8" w:rsidP="0079332B">
      <w:pPr>
        <w:spacing w:after="0" w:line="240" w:lineRule="auto"/>
      </w:pPr>
      <w:r>
        <w:separator/>
      </w:r>
    </w:p>
  </w:endnote>
  <w:endnote w:type="continuationSeparator" w:id="0">
    <w:p w14:paraId="3C773C43" w14:textId="77777777" w:rsidR="00A911E8" w:rsidRDefault="00A911E8" w:rsidP="0079332B">
      <w:pPr>
        <w:spacing w:after="0" w:line="240" w:lineRule="auto"/>
      </w:pPr>
      <w:r>
        <w:continuationSeparator/>
      </w:r>
    </w:p>
  </w:endnote>
  <w:endnote w:type="continuationNotice" w:id="1">
    <w:p w14:paraId="1E153BA7" w14:textId="77777777" w:rsidR="00A911E8" w:rsidRDefault="00A91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other Black">
    <w:altName w:val="Arial"/>
    <w:panose1 w:val="00000000000000000000"/>
    <w:charset w:val="00"/>
    <w:family w:val="swiss"/>
    <w:notTrueType/>
    <w:pitch w:val="variable"/>
    <w:sig w:usb0="A00022AF" w:usb1="5000204B" w:usb2="00000000" w:usb3="00000000" w:csb0="000000D7"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5397C9B1" w:rsidR="0079332B" w:rsidRDefault="0079332B">
    <w:pPr>
      <w:pStyle w:val="Footer"/>
    </w:pPr>
    <w:r>
      <w:rPr>
        <w:rFonts w:ascii="Calibri" w:hAnsi="Calibri"/>
        <w:noProof/>
      </w:rPr>
      <w:drawing>
        <wp:inline distT="0" distB="0" distL="0" distR="0" wp14:anchorId="01216718" wp14:editId="797CA462">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684F" w14:textId="77777777" w:rsidR="00A911E8" w:rsidRDefault="00A911E8" w:rsidP="0079332B">
      <w:pPr>
        <w:spacing w:after="0" w:line="240" w:lineRule="auto"/>
      </w:pPr>
      <w:r>
        <w:separator/>
      </w:r>
    </w:p>
  </w:footnote>
  <w:footnote w:type="continuationSeparator" w:id="0">
    <w:p w14:paraId="0E7FC2CD" w14:textId="77777777" w:rsidR="00A911E8" w:rsidRDefault="00A911E8" w:rsidP="0079332B">
      <w:pPr>
        <w:spacing w:after="0" w:line="240" w:lineRule="auto"/>
      </w:pPr>
      <w:r>
        <w:continuationSeparator/>
      </w:r>
    </w:p>
  </w:footnote>
  <w:footnote w:type="continuationNotice" w:id="1">
    <w:p w14:paraId="5F11C50F" w14:textId="77777777" w:rsidR="00A911E8" w:rsidRDefault="00A91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68BF64FC" w:rsidR="0079332B" w:rsidRDefault="0079332B" w:rsidP="0079332B">
    <w:pPr>
      <w:pStyle w:val="Header"/>
      <w:ind w:left="-284"/>
      <w:rPr>
        <w:noProof/>
      </w:rPr>
    </w:pPr>
    <w:r>
      <w:rPr>
        <w:noProof/>
      </w:rPr>
      <w:drawing>
        <wp:inline distT="0" distB="0" distL="0" distR="0" wp14:anchorId="1268DA77" wp14:editId="5B91B982">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tab/>
    </w:r>
    <w:r>
      <w:rPr>
        <w:rFonts w:ascii="Century Gothic" w:hAnsi="Century Gothic"/>
        <w:b/>
        <w:u w:val="single"/>
      </w:rPr>
      <w:t>Persbericht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957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125816">
    <w:abstractNumId w:val="0"/>
  </w:num>
  <w:num w:numId="2" w16cid:durableId="193751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27B1F"/>
    <w:rsid w:val="00045ECD"/>
    <w:rsid w:val="00051800"/>
    <w:rsid w:val="00052D49"/>
    <w:rsid w:val="00055C17"/>
    <w:rsid w:val="00057DC1"/>
    <w:rsid w:val="00063505"/>
    <w:rsid w:val="00065343"/>
    <w:rsid w:val="00077802"/>
    <w:rsid w:val="00085144"/>
    <w:rsid w:val="00085386"/>
    <w:rsid w:val="00086ACE"/>
    <w:rsid w:val="00094413"/>
    <w:rsid w:val="000A28A1"/>
    <w:rsid w:val="000C30E2"/>
    <w:rsid w:val="000E0160"/>
    <w:rsid w:val="000E59A7"/>
    <w:rsid w:val="0010351C"/>
    <w:rsid w:val="0011432A"/>
    <w:rsid w:val="0011588B"/>
    <w:rsid w:val="00117371"/>
    <w:rsid w:val="00120014"/>
    <w:rsid w:val="00125E76"/>
    <w:rsid w:val="001322F7"/>
    <w:rsid w:val="001407AB"/>
    <w:rsid w:val="00142ED6"/>
    <w:rsid w:val="00145165"/>
    <w:rsid w:val="001452E3"/>
    <w:rsid w:val="00154F5B"/>
    <w:rsid w:val="001621AC"/>
    <w:rsid w:val="00164FD9"/>
    <w:rsid w:val="00167C5D"/>
    <w:rsid w:val="00176E1B"/>
    <w:rsid w:val="00176F99"/>
    <w:rsid w:val="00180BB6"/>
    <w:rsid w:val="0018593C"/>
    <w:rsid w:val="00186757"/>
    <w:rsid w:val="0019235D"/>
    <w:rsid w:val="00192BB3"/>
    <w:rsid w:val="001A766A"/>
    <w:rsid w:val="001B7CAE"/>
    <w:rsid w:val="001C3D29"/>
    <w:rsid w:val="001C4975"/>
    <w:rsid w:val="001C654B"/>
    <w:rsid w:val="001D50AD"/>
    <w:rsid w:val="001D5D63"/>
    <w:rsid w:val="001E1DFF"/>
    <w:rsid w:val="001E34C0"/>
    <w:rsid w:val="001F0495"/>
    <w:rsid w:val="00203EC5"/>
    <w:rsid w:val="00211073"/>
    <w:rsid w:val="00213B80"/>
    <w:rsid w:val="00214B91"/>
    <w:rsid w:val="00226ADF"/>
    <w:rsid w:val="0023398B"/>
    <w:rsid w:val="002344EA"/>
    <w:rsid w:val="002351F5"/>
    <w:rsid w:val="0023542A"/>
    <w:rsid w:val="00240561"/>
    <w:rsid w:val="00246F5D"/>
    <w:rsid w:val="0025069B"/>
    <w:rsid w:val="00252913"/>
    <w:rsid w:val="00253A8F"/>
    <w:rsid w:val="002737B0"/>
    <w:rsid w:val="00274EB1"/>
    <w:rsid w:val="00283285"/>
    <w:rsid w:val="00285905"/>
    <w:rsid w:val="00293387"/>
    <w:rsid w:val="00294BDE"/>
    <w:rsid w:val="002A65EB"/>
    <w:rsid w:val="002B151C"/>
    <w:rsid w:val="002B44CC"/>
    <w:rsid w:val="002C05BC"/>
    <w:rsid w:val="002C0AE6"/>
    <w:rsid w:val="002C691A"/>
    <w:rsid w:val="002D5FFB"/>
    <w:rsid w:val="002E2488"/>
    <w:rsid w:val="002F67C8"/>
    <w:rsid w:val="003063C0"/>
    <w:rsid w:val="00311326"/>
    <w:rsid w:val="003128E1"/>
    <w:rsid w:val="00314B3E"/>
    <w:rsid w:val="00317927"/>
    <w:rsid w:val="0032171F"/>
    <w:rsid w:val="00330D1E"/>
    <w:rsid w:val="00331981"/>
    <w:rsid w:val="00342D72"/>
    <w:rsid w:val="00353E55"/>
    <w:rsid w:val="00355335"/>
    <w:rsid w:val="003671A7"/>
    <w:rsid w:val="00371058"/>
    <w:rsid w:val="00374163"/>
    <w:rsid w:val="00376869"/>
    <w:rsid w:val="003776EA"/>
    <w:rsid w:val="00380EE9"/>
    <w:rsid w:val="003831B1"/>
    <w:rsid w:val="00386335"/>
    <w:rsid w:val="0038651E"/>
    <w:rsid w:val="003A67BB"/>
    <w:rsid w:val="003A67CD"/>
    <w:rsid w:val="003B591E"/>
    <w:rsid w:val="003C3F6A"/>
    <w:rsid w:val="003C6669"/>
    <w:rsid w:val="003C7A3D"/>
    <w:rsid w:val="003D77E3"/>
    <w:rsid w:val="003E615D"/>
    <w:rsid w:val="003E70C5"/>
    <w:rsid w:val="003F4390"/>
    <w:rsid w:val="003F482F"/>
    <w:rsid w:val="003F4E11"/>
    <w:rsid w:val="003F5474"/>
    <w:rsid w:val="00403497"/>
    <w:rsid w:val="00416337"/>
    <w:rsid w:val="00416573"/>
    <w:rsid w:val="004166F0"/>
    <w:rsid w:val="00422E97"/>
    <w:rsid w:val="00431C5A"/>
    <w:rsid w:val="004402C7"/>
    <w:rsid w:val="00442ED5"/>
    <w:rsid w:val="00450F26"/>
    <w:rsid w:val="00453255"/>
    <w:rsid w:val="004540CF"/>
    <w:rsid w:val="00454FAC"/>
    <w:rsid w:val="0045515A"/>
    <w:rsid w:val="00455F71"/>
    <w:rsid w:val="004570CD"/>
    <w:rsid w:val="0046488B"/>
    <w:rsid w:val="00470190"/>
    <w:rsid w:val="004749AE"/>
    <w:rsid w:val="00475361"/>
    <w:rsid w:val="00480C4E"/>
    <w:rsid w:val="00480CE1"/>
    <w:rsid w:val="004823C9"/>
    <w:rsid w:val="00491B85"/>
    <w:rsid w:val="00495907"/>
    <w:rsid w:val="004A2CDF"/>
    <w:rsid w:val="004A6112"/>
    <w:rsid w:val="004B2D6D"/>
    <w:rsid w:val="004B64F7"/>
    <w:rsid w:val="004C333F"/>
    <w:rsid w:val="004D2ADB"/>
    <w:rsid w:val="004E105F"/>
    <w:rsid w:val="004E24DC"/>
    <w:rsid w:val="00503414"/>
    <w:rsid w:val="00506B7C"/>
    <w:rsid w:val="005073E1"/>
    <w:rsid w:val="005103DE"/>
    <w:rsid w:val="00513313"/>
    <w:rsid w:val="00524896"/>
    <w:rsid w:val="0053048E"/>
    <w:rsid w:val="005330BE"/>
    <w:rsid w:val="00535261"/>
    <w:rsid w:val="00542E58"/>
    <w:rsid w:val="00543E22"/>
    <w:rsid w:val="0055004B"/>
    <w:rsid w:val="005538D5"/>
    <w:rsid w:val="00561447"/>
    <w:rsid w:val="00564129"/>
    <w:rsid w:val="00564EF7"/>
    <w:rsid w:val="00576725"/>
    <w:rsid w:val="00576977"/>
    <w:rsid w:val="0058519C"/>
    <w:rsid w:val="005857EB"/>
    <w:rsid w:val="0059441B"/>
    <w:rsid w:val="005A7712"/>
    <w:rsid w:val="005B08E5"/>
    <w:rsid w:val="005B0B23"/>
    <w:rsid w:val="005B27EE"/>
    <w:rsid w:val="005C51D3"/>
    <w:rsid w:val="005C730D"/>
    <w:rsid w:val="005D3F1A"/>
    <w:rsid w:val="005D429F"/>
    <w:rsid w:val="005D4484"/>
    <w:rsid w:val="005E011D"/>
    <w:rsid w:val="005F0995"/>
    <w:rsid w:val="00605B79"/>
    <w:rsid w:val="00607838"/>
    <w:rsid w:val="00612495"/>
    <w:rsid w:val="00616899"/>
    <w:rsid w:val="00625E82"/>
    <w:rsid w:val="00632F34"/>
    <w:rsid w:val="006331A6"/>
    <w:rsid w:val="006331EE"/>
    <w:rsid w:val="00633D0E"/>
    <w:rsid w:val="00634140"/>
    <w:rsid w:val="00636C85"/>
    <w:rsid w:val="006376DF"/>
    <w:rsid w:val="006429EE"/>
    <w:rsid w:val="00654816"/>
    <w:rsid w:val="00665D74"/>
    <w:rsid w:val="00666379"/>
    <w:rsid w:val="00667A64"/>
    <w:rsid w:val="00667EB9"/>
    <w:rsid w:val="006720CF"/>
    <w:rsid w:val="0068227E"/>
    <w:rsid w:val="00682B73"/>
    <w:rsid w:val="00696E43"/>
    <w:rsid w:val="006A4BD8"/>
    <w:rsid w:val="006B3AA7"/>
    <w:rsid w:val="006B4AC0"/>
    <w:rsid w:val="006D0A48"/>
    <w:rsid w:val="006D6520"/>
    <w:rsid w:val="006D67C7"/>
    <w:rsid w:val="006D7AC8"/>
    <w:rsid w:val="00700E47"/>
    <w:rsid w:val="007024C3"/>
    <w:rsid w:val="007114AE"/>
    <w:rsid w:val="00713AC8"/>
    <w:rsid w:val="00721109"/>
    <w:rsid w:val="007244E2"/>
    <w:rsid w:val="00731F2E"/>
    <w:rsid w:val="00735561"/>
    <w:rsid w:val="00741F68"/>
    <w:rsid w:val="00744693"/>
    <w:rsid w:val="00760459"/>
    <w:rsid w:val="0076482C"/>
    <w:rsid w:val="007662FF"/>
    <w:rsid w:val="00771343"/>
    <w:rsid w:val="00771386"/>
    <w:rsid w:val="00775A2A"/>
    <w:rsid w:val="00782A31"/>
    <w:rsid w:val="0079301A"/>
    <w:rsid w:val="0079332B"/>
    <w:rsid w:val="007A05A3"/>
    <w:rsid w:val="007A258D"/>
    <w:rsid w:val="007B0927"/>
    <w:rsid w:val="007B0D5B"/>
    <w:rsid w:val="007D53B0"/>
    <w:rsid w:val="007D6397"/>
    <w:rsid w:val="007D7AD0"/>
    <w:rsid w:val="007D7CB9"/>
    <w:rsid w:val="007F1FCF"/>
    <w:rsid w:val="007F6994"/>
    <w:rsid w:val="00806271"/>
    <w:rsid w:val="008119B7"/>
    <w:rsid w:val="00813DD3"/>
    <w:rsid w:val="00817C2F"/>
    <w:rsid w:val="00817CAD"/>
    <w:rsid w:val="00820903"/>
    <w:rsid w:val="00822FCF"/>
    <w:rsid w:val="0082538D"/>
    <w:rsid w:val="00830BA8"/>
    <w:rsid w:val="0083350A"/>
    <w:rsid w:val="00842A72"/>
    <w:rsid w:val="008441AC"/>
    <w:rsid w:val="008517AE"/>
    <w:rsid w:val="008633C6"/>
    <w:rsid w:val="008674A6"/>
    <w:rsid w:val="0087586B"/>
    <w:rsid w:val="008811A0"/>
    <w:rsid w:val="008831B4"/>
    <w:rsid w:val="00884DD0"/>
    <w:rsid w:val="00894C97"/>
    <w:rsid w:val="008A6551"/>
    <w:rsid w:val="008B681E"/>
    <w:rsid w:val="008C0C9D"/>
    <w:rsid w:val="008D55FE"/>
    <w:rsid w:val="008D7B29"/>
    <w:rsid w:val="008E673C"/>
    <w:rsid w:val="008F7666"/>
    <w:rsid w:val="00912B1A"/>
    <w:rsid w:val="0091515A"/>
    <w:rsid w:val="00915EC4"/>
    <w:rsid w:val="009208AF"/>
    <w:rsid w:val="0092546A"/>
    <w:rsid w:val="00926794"/>
    <w:rsid w:val="00927D3C"/>
    <w:rsid w:val="00931355"/>
    <w:rsid w:val="00943A79"/>
    <w:rsid w:val="0094609F"/>
    <w:rsid w:val="00951307"/>
    <w:rsid w:val="00963DD8"/>
    <w:rsid w:val="0097337F"/>
    <w:rsid w:val="00975146"/>
    <w:rsid w:val="009821A3"/>
    <w:rsid w:val="00983103"/>
    <w:rsid w:val="0099643E"/>
    <w:rsid w:val="009A2BBD"/>
    <w:rsid w:val="009A7E17"/>
    <w:rsid w:val="009B5093"/>
    <w:rsid w:val="009D2017"/>
    <w:rsid w:val="009D41C2"/>
    <w:rsid w:val="009E03FA"/>
    <w:rsid w:val="009E15C5"/>
    <w:rsid w:val="009E294D"/>
    <w:rsid w:val="009E3339"/>
    <w:rsid w:val="009E67DB"/>
    <w:rsid w:val="00A00BD3"/>
    <w:rsid w:val="00A016DA"/>
    <w:rsid w:val="00A02AE7"/>
    <w:rsid w:val="00A03C2F"/>
    <w:rsid w:val="00A1331D"/>
    <w:rsid w:val="00A14394"/>
    <w:rsid w:val="00A169D7"/>
    <w:rsid w:val="00A22CE5"/>
    <w:rsid w:val="00A32D56"/>
    <w:rsid w:val="00A37D4E"/>
    <w:rsid w:val="00A43397"/>
    <w:rsid w:val="00A44331"/>
    <w:rsid w:val="00A44997"/>
    <w:rsid w:val="00A45E56"/>
    <w:rsid w:val="00A51136"/>
    <w:rsid w:val="00A60EC0"/>
    <w:rsid w:val="00A67DB2"/>
    <w:rsid w:val="00A701B2"/>
    <w:rsid w:val="00A70F92"/>
    <w:rsid w:val="00A72267"/>
    <w:rsid w:val="00A911E8"/>
    <w:rsid w:val="00A95DBF"/>
    <w:rsid w:val="00AA039F"/>
    <w:rsid w:val="00AA2CA2"/>
    <w:rsid w:val="00AB3B69"/>
    <w:rsid w:val="00AB7412"/>
    <w:rsid w:val="00AC0D8D"/>
    <w:rsid w:val="00AD4E9C"/>
    <w:rsid w:val="00AD7997"/>
    <w:rsid w:val="00AE0C75"/>
    <w:rsid w:val="00AE0E0D"/>
    <w:rsid w:val="00AE4162"/>
    <w:rsid w:val="00AF3E27"/>
    <w:rsid w:val="00AF69B3"/>
    <w:rsid w:val="00B0529A"/>
    <w:rsid w:val="00B14CE1"/>
    <w:rsid w:val="00B23AE7"/>
    <w:rsid w:val="00B26496"/>
    <w:rsid w:val="00B2694D"/>
    <w:rsid w:val="00B27474"/>
    <w:rsid w:val="00B3236C"/>
    <w:rsid w:val="00B3468D"/>
    <w:rsid w:val="00B572E3"/>
    <w:rsid w:val="00B62791"/>
    <w:rsid w:val="00B64E4B"/>
    <w:rsid w:val="00B65EA6"/>
    <w:rsid w:val="00B72240"/>
    <w:rsid w:val="00B9110E"/>
    <w:rsid w:val="00B96BD2"/>
    <w:rsid w:val="00B97E1C"/>
    <w:rsid w:val="00BB0E2E"/>
    <w:rsid w:val="00BB73DA"/>
    <w:rsid w:val="00BD45EC"/>
    <w:rsid w:val="00BD73B1"/>
    <w:rsid w:val="00BD7804"/>
    <w:rsid w:val="00C10B6D"/>
    <w:rsid w:val="00C122C6"/>
    <w:rsid w:val="00C158F6"/>
    <w:rsid w:val="00C3121A"/>
    <w:rsid w:val="00C46AC3"/>
    <w:rsid w:val="00C727FE"/>
    <w:rsid w:val="00C77C5C"/>
    <w:rsid w:val="00C84511"/>
    <w:rsid w:val="00C87CBA"/>
    <w:rsid w:val="00C90F24"/>
    <w:rsid w:val="00C93F3D"/>
    <w:rsid w:val="00C94025"/>
    <w:rsid w:val="00C955BB"/>
    <w:rsid w:val="00C97374"/>
    <w:rsid w:val="00CA5225"/>
    <w:rsid w:val="00CB0D97"/>
    <w:rsid w:val="00CB71A4"/>
    <w:rsid w:val="00CE6373"/>
    <w:rsid w:val="00CE7544"/>
    <w:rsid w:val="00D11925"/>
    <w:rsid w:val="00D32AB6"/>
    <w:rsid w:val="00D34066"/>
    <w:rsid w:val="00D3484A"/>
    <w:rsid w:val="00D35577"/>
    <w:rsid w:val="00D46023"/>
    <w:rsid w:val="00D46EE9"/>
    <w:rsid w:val="00D525E4"/>
    <w:rsid w:val="00D656B3"/>
    <w:rsid w:val="00D94814"/>
    <w:rsid w:val="00DA4E33"/>
    <w:rsid w:val="00DA5587"/>
    <w:rsid w:val="00DA608A"/>
    <w:rsid w:val="00DA7E38"/>
    <w:rsid w:val="00DB1072"/>
    <w:rsid w:val="00DD2A6C"/>
    <w:rsid w:val="00DD3F2A"/>
    <w:rsid w:val="00DD6369"/>
    <w:rsid w:val="00DF37F3"/>
    <w:rsid w:val="00DF4FCD"/>
    <w:rsid w:val="00E02A6A"/>
    <w:rsid w:val="00E044A0"/>
    <w:rsid w:val="00E0461E"/>
    <w:rsid w:val="00E06DA3"/>
    <w:rsid w:val="00E20C44"/>
    <w:rsid w:val="00E23D38"/>
    <w:rsid w:val="00E24F01"/>
    <w:rsid w:val="00E27792"/>
    <w:rsid w:val="00E332D4"/>
    <w:rsid w:val="00E446E4"/>
    <w:rsid w:val="00E56C00"/>
    <w:rsid w:val="00E56F58"/>
    <w:rsid w:val="00E6103F"/>
    <w:rsid w:val="00E71D7E"/>
    <w:rsid w:val="00E80C4B"/>
    <w:rsid w:val="00E9022B"/>
    <w:rsid w:val="00E93D7D"/>
    <w:rsid w:val="00E9503D"/>
    <w:rsid w:val="00EA6859"/>
    <w:rsid w:val="00EA695B"/>
    <w:rsid w:val="00EB0C98"/>
    <w:rsid w:val="00EB1EFF"/>
    <w:rsid w:val="00EB2A02"/>
    <w:rsid w:val="00ED1FB3"/>
    <w:rsid w:val="00ED463D"/>
    <w:rsid w:val="00ED6F85"/>
    <w:rsid w:val="00ED75F2"/>
    <w:rsid w:val="00EE5064"/>
    <w:rsid w:val="00EE7BA8"/>
    <w:rsid w:val="00EF20B4"/>
    <w:rsid w:val="00F0F866"/>
    <w:rsid w:val="00F10FB7"/>
    <w:rsid w:val="00F1555A"/>
    <w:rsid w:val="00F21701"/>
    <w:rsid w:val="00F220D4"/>
    <w:rsid w:val="00F350DA"/>
    <w:rsid w:val="00F36DBA"/>
    <w:rsid w:val="00F47A37"/>
    <w:rsid w:val="00F5221A"/>
    <w:rsid w:val="00F523B1"/>
    <w:rsid w:val="00F55242"/>
    <w:rsid w:val="00F55A11"/>
    <w:rsid w:val="00F610B1"/>
    <w:rsid w:val="00F74FD0"/>
    <w:rsid w:val="00F77D72"/>
    <w:rsid w:val="00F83684"/>
    <w:rsid w:val="00F871A7"/>
    <w:rsid w:val="00F91276"/>
    <w:rsid w:val="00F974A0"/>
    <w:rsid w:val="00FB21C0"/>
    <w:rsid w:val="00FB41E6"/>
    <w:rsid w:val="00FC73E1"/>
    <w:rsid w:val="00FD1120"/>
    <w:rsid w:val="00FD13FB"/>
    <w:rsid w:val="00FE1CF2"/>
    <w:rsid w:val="00FE426F"/>
    <w:rsid w:val="00FF1ABB"/>
    <w:rsid w:val="017AE85C"/>
    <w:rsid w:val="0221E006"/>
    <w:rsid w:val="02892079"/>
    <w:rsid w:val="0308E0CA"/>
    <w:rsid w:val="0430E7D5"/>
    <w:rsid w:val="0518776B"/>
    <w:rsid w:val="0771BD9B"/>
    <w:rsid w:val="07EAD1DB"/>
    <w:rsid w:val="08185245"/>
    <w:rsid w:val="0957B78D"/>
    <w:rsid w:val="0ABD099E"/>
    <w:rsid w:val="0AFB95B3"/>
    <w:rsid w:val="0DB92CBC"/>
    <w:rsid w:val="0E29F749"/>
    <w:rsid w:val="119C8F85"/>
    <w:rsid w:val="13B95216"/>
    <w:rsid w:val="13E731D7"/>
    <w:rsid w:val="14131B4F"/>
    <w:rsid w:val="141C4CD4"/>
    <w:rsid w:val="15003CC4"/>
    <w:rsid w:val="15D3DC37"/>
    <w:rsid w:val="15F118ED"/>
    <w:rsid w:val="16CD45B6"/>
    <w:rsid w:val="170555FF"/>
    <w:rsid w:val="192491E8"/>
    <w:rsid w:val="194444EC"/>
    <w:rsid w:val="19C77774"/>
    <w:rsid w:val="1A39E0B6"/>
    <w:rsid w:val="1A824891"/>
    <w:rsid w:val="1A865FA4"/>
    <w:rsid w:val="1A93105F"/>
    <w:rsid w:val="1B088427"/>
    <w:rsid w:val="1B1CD2AE"/>
    <w:rsid w:val="1C4AFA43"/>
    <w:rsid w:val="1CB2E9CA"/>
    <w:rsid w:val="1D989690"/>
    <w:rsid w:val="1F7DC2C8"/>
    <w:rsid w:val="23F232FA"/>
    <w:rsid w:val="269666FE"/>
    <w:rsid w:val="28380E2A"/>
    <w:rsid w:val="296DCDAF"/>
    <w:rsid w:val="297C3401"/>
    <w:rsid w:val="2AA834DA"/>
    <w:rsid w:val="2B2E505C"/>
    <w:rsid w:val="2C4345D6"/>
    <w:rsid w:val="2CEFB713"/>
    <w:rsid w:val="2DB578F7"/>
    <w:rsid w:val="2E0A246F"/>
    <w:rsid w:val="2E351CD7"/>
    <w:rsid w:val="2E5F74B1"/>
    <w:rsid w:val="2ECE038F"/>
    <w:rsid w:val="2FEBA35F"/>
    <w:rsid w:val="308C79E2"/>
    <w:rsid w:val="30C000D0"/>
    <w:rsid w:val="328E2452"/>
    <w:rsid w:val="34552CFE"/>
    <w:rsid w:val="3510B4BE"/>
    <w:rsid w:val="38917D03"/>
    <w:rsid w:val="38DBC402"/>
    <w:rsid w:val="3A12E65A"/>
    <w:rsid w:val="3AEDA72F"/>
    <w:rsid w:val="3BE5BFDF"/>
    <w:rsid w:val="3CD90A9D"/>
    <w:rsid w:val="3EB11842"/>
    <w:rsid w:val="3F1F6B42"/>
    <w:rsid w:val="41702D94"/>
    <w:rsid w:val="424E77A1"/>
    <w:rsid w:val="4274BF21"/>
    <w:rsid w:val="42B9B4DB"/>
    <w:rsid w:val="430CF2D7"/>
    <w:rsid w:val="443BC754"/>
    <w:rsid w:val="4661DEF3"/>
    <w:rsid w:val="46C3CBCB"/>
    <w:rsid w:val="4BFA0371"/>
    <w:rsid w:val="4C04EFA1"/>
    <w:rsid w:val="4EA4534B"/>
    <w:rsid w:val="4F1ED4EC"/>
    <w:rsid w:val="500A6A3B"/>
    <w:rsid w:val="50C262DA"/>
    <w:rsid w:val="50F3FC78"/>
    <w:rsid w:val="51E354EB"/>
    <w:rsid w:val="527EE714"/>
    <w:rsid w:val="5377C117"/>
    <w:rsid w:val="53BEEDD6"/>
    <w:rsid w:val="540D2388"/>
    <w:rsid w:val="54C8B5BA"/>
    <w:rsid w:val="55D3C7E1"/>
    <w:rsid w:val="5629DEC3"/>
    <w:rsid w:val="56361BBA"/>
    <w:rsid w:val="5655D5E6"/>
    <w:rsid w:val="59176DD9"/>
    <w:rsid w:val="59810126"/>
    <w:rsid w:val="59F924A4"/>
    <w:rsid w:val="5B969F36"/>
    <w:rsid w:val="5C960051"/>
    <w:rsid w:val="5DA2A4CF"/>
    <w:rsid w:val="5ED358C5"/>
    <w:rsid w:val="5F3363DD"/>
    <w:rsid w:val="5F9D3310"/>
    <w:rsid w:val="60515E83"/>
    <w:rsid w:val="620C9F81"/>
    <w:rsid w:val="6291D381"/>
    <w:rsid w:val="653A4A05"/>
    <w:rsid w:val="659D25B3"/>
    <w:rsid w:val="6772661A"/>
    <w:rsid w:val="680FD12A"/>
    <w:rsid w:val="6BF65E08"/>
    <w:rsid w:val="6C7E3D03"/>
    <w:rsid w:val="6DDF62E2"/>
    <w:rsid w:val="6F5E189A"/>
    <w:rsid w:val="701C4102"/>
    <w:rsid w:val="71A66DED"/>
    <w:rsid w:val="768C0345"/>
    <w:rsid w:val="7691DCDF"/>
    <w:rsid w:val="7815CE8C"/>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8BE7277E-5692-417D-9F92-44562BB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ck@Braakhekkepr.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1.safelinks.protection.outlook.com/?url=http%3A%2F%2Fwww.vredestein.co.uk%2Fbicycle-tyres%2F&amp;data=05%7C02%7Calex.kreetzer%40pfpr.com%7Cac4cecf6625545efe37b08de282629d0%7Cc118604817fd4162866d793b39ef2777%7C0%7C0%7C638992341569486656%7CUnknown%7CTWFpbGZsb3d8eyJFbXB0eU1hcGkiOnRydWUsIlYiOiIwLjAuMDAwMCIsIlAiOiJXaW4zMiIsIkFOIjoiTWFpbCIsIldUIjoyfQ%3D%3D%7C0%7C%7C%7C&amp;sdata=D9ApCHWtYI1YKu4lvx2Da1lexpM4ASADClQ9jMRie1M%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2.xml><?xml version="1.0" encoding="utf-8"?>
<ds:datastoreItem xmlns:ds="http://schemas.openxmlformats.org/officeDocument/2006/customXml" ds:itemID="{C7F04EE7-1D0B-4EE0-8BDB-A8748969D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3928</Characters>
  <Application>Microsoft Office Word</Application>
  <DocSecurity>0</DocSecurity>
  <Lines>32</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Jack Yarwood</cp:lastModifiedBy>
  <cp:revision>4</cp:revision>
  <dcterms:created xsi:type="dcterms:W3CDTF">2026-01-28T14:35:00Z</dcterms:created>
  <dcterms:modified xsi:type="dcterms:W3CDTF">2026-01-29T16:05:00Z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