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0E201" w14:textId="77777777" w:rsidR="004D40B7" w:rsidRDefault="004D40B7" w:rsidP="004D40B7">
      <w:pPr>
        <w:spacing w:after="0" w:line="240" w:lineRule="auto"/>
        <w:rPr>
          <w:rFonts w:ascii="Century Gothic" w:hAnsi="Century Gothic" w:cs="Clother Light"/>
          <w:sz w:val="20"/>
          <w:szCs w:val="20"/>
          <w:lang w:val="en-US"/>
        </w:rPr>
      </w:pPr>
    </w:p>
    <w:p w14:paraId="0FDB0321" w14:textId="77777777" w:rsidR="004D40B7" w:rsidRDefault="004D40B7" w:rsidP="004D40B7">
      <w:pPr>
        <w:spacing w:after="0" w:line="240" w:lineRule="auto"/>
        <w:rPr>
          <w:rFonts w:ascii="Century Gothic" w:hAnsi="Century Gothic" w:cs="Clother Light"/>
          <w:sz w:val="20"/>
          <w:szCs w:val="20"/>
          <w:lang w:val="en-US"/>
        </w:rPr>
      </w:pPr>
    </w:p>
    <w:p w14:paraId="4217B8F8" w14:textId="0F3EBE3A" w:rsidR="00E253F8" w:rsidRPr="0079332B" w:rsidRDefault="00DA67E5" w:rsidP="007D138E">
      <w:pPr>
        <w:spacing w:after="0" w:line="240" w:lineRule="auto"/>
        <w:rPr>
          <w:rFonts w:ascii="Century Gothic" w:hAnsi="Century Gothic"/>
          <w:b/>
          <w:bCs/>
          <w:sz w:val="32"/>
          <w:szCs w:val="32"/>
        </w:rPr>
      </w:pPr>
      <w:r>
        <w:rPr>
          <w:rFonts w:ascii="Century Gothic" w:hAnsi="Century Gothic"/>
          <w:b/>
          <w:bCs/>
          <w:sz w:val="32"/>
          <w:szCs w:val="32"/>
        </w:rPr>
        <w:t xml:space="preserve">Apollo Tyres </w:t>
      </w:r>
      <w:r w:rsidR="00DF54AD">
        <w:rPr>
          <w:rFonts w:ascii="Century Gothic" w:hAnsi="Century Gothic"/>
          <w:b/>
          <w:bCs/>
          <w:sz w:val="32"/>
          <w:szCs w:val="32"/>
        </w:rPr>
        <w:t xml:space="preserve">is </w:t>
      </w:r>
      <w:r w:rsidR="3A1E3E7E" w:rsidRPr="149C8C49">
        <w:rPr>
          <w:rFonts w:ascii="Century Gothic" w:hAnsi="Century Gothic"/>
          <w:b/>
          <w:bCs/>
          <w:sz w:val="32"/>
          <w:szCs w:val="32"/>
        </w:rPr>
        <w:t xml:space="preserve">the </w:t>
      </w:r>
      <w:r w:rsidR="00DF54AD">
        <w:rPr>
          <w:rFonts w:ascii="Century Gothic" w:hAnsi="Century Gothic"/>
          <w:b/>
          <w:bCs/>
          <w:sz w:val="32"/>
          <w:szCs w:val="32"/>
        </w:rPr>
        <w:t>fastest clim</w:t>
      </w:r>
      <w:r w:rsidR="002C0612">
        <w:rPr>
          <w:rFonts w:ascii="Century Gothic" w:hAnsi="Century Gothic"/>
          <w:b/>
          <w:bCs/>
          <w:sz w:val="32"/>
          <w:szCs w:val="32"/>
        </w:rPr>
        <w:t>b</w:t>
      </w:r>
      <w:r w:rsidR="00DA2A1F">
        <w:rPr>
          <w:rFonts w:ascii="Century Gothic" w:hAnsi="Century Gothic"/>
          <w:b/>
          <w:bCs/>
          <w:sz w:val="32"/>
          <w:szCs w:val="32"/>
        </w:rPr>
        <w:t xml:space="preserve">er </w:t>
      </w:r>
      <w:r w:rsidR="002C0612">
        <w:rPr>
          <w:rFonts w:ascii="Century Gothic" w:hAnsi="Century Gothic"/>
          <w:b/>
          <w:bCs/>
          <w:sz w:val="32"/>
          <w:szCs w:val="32"/>
        </w:rPr>
        <w:t xml:space="preserve">in </w:t>
      </w:r>
      <w:r w:rsidR="00601413">
        <w:rPr>
          <w:rFonts w:ascii="Century Gothic" w:hAnsi="Century Gothic"/>
          <w:b/>
          <w:bCs/>
          <w:sz w:val="32"/>
          <w:szCs w:val="32"/>
        </w:rPr>
        <w:t xml:space="preserve">‘Brand Strength’ rankings </w:t>
      </w:r>
      <w:r w:rsidR="002C0612">
        <w:rPr>
          <w:rFonts w:ascii="Century Gothic" w:hAnsi="Century Gothic"/>
          <w:b/>
          <w:bCs/>
          <w:sz w:val="32"/>
          <w:szCs w:val="32"/>
        </w:rPr>
        <w:t xml:space="preserve">for </w:t>
      </w:r>
      <w:r w:rsidR="00601413">
        <w:rPr>
          <w:rFonts w:ascii="Century Gothic" w:hAnsi="Century Gothic"/>
          <w:b/>
          <w:bCs/>
          <w:sz w:val="32"/>
          <w:szCs w:val="32"/>
        </w:rPr>
        <w:t>2026</w:t>
      </w:r>
    </w:p>
    <w:p w14:paraId="3D0F1FA0" w14:textId="77777777" w:rsidR="00C87CBA" w:rsidRPr="00EB0C24" w:rsidRDefault="00C87CBA" w:rsidP="5DA2A4CF">
      <w:pPr>
        <w:spacing w:after="0" w:line="240" w:lineRule="auto"/>
        <w:rPr>
          <w:rFonts w:ascii="Century Gothic" w:hAnsi="Century Gothic" w:cs="Clother Light"/>
          <w:sz w:val="20"/>
          <w:szCs w:val="20"/>
          <w:lang w:val="en-US"/>
        </w:rPr>
      </w:pPr>
    </w:p>
    <w:p w14:paraId="35D27249" w14:textId="5E6B0661" w:rsidR="00820E80" w:rsidRPr="00CD0B16" w:rsidRDefault="00C42384" w:rsidP="00CD0B16">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rPr>
        <w:t>B</w:t>
      </w:r>
      <w:r w:rsidRPr="00B90704">
        <w:rPr>
          <w:rFonts w:ascii="Century Gothic" w:hAnsi="Century Gothic" w:cs="Clother Light"/>
          <w:b/>
          <w:bCs/>
          <w:i/>
          <w:iCs/>
          <w:sz w:val="20"/>
          <w:szCs w:val="20"/>
        </w:rPr>
        <w:t>rand valuation consultancy</w:t>
      </w:r>
      <w:r>
        <w:rPr>
          <w:rFonts w:ascii="Century Gothic" w:hAnsi="Century Gothic" w:cs="Clother Light"/>
          <w:b/>
          <w:bCs/>
          <w:i/>
          <w:iCs/>
          <w:sz w:val="20"/>
          <w:szCs w:val="20"/>
        </w:rPr>
        <w:t xml:space="preserve"> </w:t>
      </w:r>
      <w:r>
        <w:rPr>
          <w:rFonts w:ascii="Century Gothic" w:hAnsi="Century Gothic" w:cs="Clother Light"/>
          <w:b/>
          <w:bCs/>
          <w:i/>
          <w:iCs/>
          <w:sz w:val="20"/>
          <w:szCs w:val="20"/>
          <w:lang w:val="en-US"/>
        </w:rPr>
        <w:t>Brand Finance has conducted independent analysis of global t</w:t>
      </w:r>
      <w:r w:rsidR="00F976A0">
        <w:rPr>
          <w:rFonts w:ascii="Century Gothic" w:hAnsi="Century Gothic" w:cs="Clother Light"/>
          <w:b/>
          <w:bCs/>
          <w:i/>
          <w:iCs/>
          <w:sz w:val="20"/>
          <w:szCs w:val="20"/>
          <w:lang w:val="en-US"/>
        </w:rPr>
        <w:t xml:space="preserve">yre companies’ </w:t>
      </w:r>
      <w:r w:rsidR="00601413">
        <w:rPr>
          <w:rFonts w:ascii="Century Gothic" w:hAnsi="Century Gothic" w:cs="Clother Light"/>
          <w:b/>
          <w:bCs/>
          <w:i/>
          <w:iCs/>
          <w:sz w:val="20"/>
          <w:szCs w:val="20"/>
          <w:lang w:val="en-US"/>
        </w:rPr>
        <w:t xml:space="preserve">brand power </w:t>
      </w:r>
      <w:r w:rsidR="0079354F">
        <w:rPr>
          <w:rFonts w:ascii="Century Gothic" w:hAnsi="Century Gothic" w:cs="Clother Light"/>
          <w:b/>
          <w:bCs/>
          <w:i/>
          <w:iCs/>
          <w:sz w:val="20"/>
          <w:szCs w:val="20"/>
          <w:lang w:val="en-US"/>
        </w:rPr>
        <w:t xml:space="preserve">through </w:t>
      </w:r>
      <w:r w:rsidR="00F43E13" w:rsidRPr="0079354F">
        <w:rPr>
          <w:rFonts w:ascii="Century Gothic" w:hAnsi="Century Gothic" w:cs="Clother Light"/>
          <w:b/>
          <w:bCs/>
          <w:i/>
          <w:iCs/>
          <w:sz w:val="20"/>
          <w:szCs w:val="20"/>
          <w:lang w:val="en-US"/>
        </w:rPr>
        <w:t>ISO 20671</w:t>
      </w:r>
      <w:r w:rsidR="00F43E13">
        <w:rPr>
          <w:rFonts w:ascii="Century Gothic" w:hAnsi="Century Gothic" w:cs="Clother Light"/>
          <w:b/>
          <w:bCs/>
          <w:i/>
          <w:iCs/>
          <w:sz w:val="20"/>
          <w:szCs w:val="20"/>
          <w:lang w:val="en-US"/>
        </w:rPr>
        <w:t>-</w:t>
      </w:r>
      <w:r w:rsidR="0079354F" w:rsidRPr="0079354F">
        <w:rPr>
          <w:rFonts w:ascii="Century Gothic" w:hAnsi="Century Gothic" w:cs="Clother Light"/>
          <w:b/>
          <w:bCs/>
          <w:i/>
          <w:iCs/>
          <w:sz w:val="20"/>
          <w:szCs w:val="20"/>
          <w:lang w:val="en-US"/>
        </w:rPr>
        <w:t xml:space="preserve">compliant </w:t>
      </w:r>
      <w:r w:rsidR="00F43E13" w:rsidRPr="0079354F">
        <w:rPr>
          <w:rFonts w:ascii="Century Gothic" w:hAnsi="Century Gothic" w:cs="Clother Light"/>
          <w:b/>
          <w:bCs/>
          <w:i/>
          <w:iCs/>
          <w:sz w:val="20"/>
          <w:szCs w:val="20"/>
          <w:lang w:val="en-US"/>
        </w:rPr>
        <w:t>process</w:t>
      </w:r>
    </w:p>
    <w:p w14:paraId="2EC348C0" w14:textId="25FB119B" w:rsidR="001A4099" w:rsidRPr="0099266B" w:rsidRDefault="00703EC5" w:rsidP="56AB33DC">
      <w:pPr>
        <w:pStyle w:val="ListParagraph"/>
        <w:numPr>
          <w:ilvl w:val="0"/>
          <w:numId w:val="2"/>
        </w:numPr>
        <w:spacing w:after="0" w:line="240" w:lineRule="auto"/>
        <w:rPr>
          <w:rFonts w:ascii="Century Gothic" w:hAnsi="Century Gothic" w:cs="Clother Light"/>
          <w:b/>
          <w:bCs/>
          <w:i/>
          <w:iCs/>
          <w:sz w:val="20"/>
          <w:szCs w:val="20"/>
          <w:lang w:val="en-US"/>
        </w:rPr>
      </w:pPr>
      <w:r>
        <w:rPr>
          <w:rFonts w:ascii="Century Gothic" w:hAnsi="Century Gothic" w:cs="Clother Light"/>
          <w:b/>
          <w:bCs/>
          <w:i/>
          <w:iCs/>
          <w:sz w:val="20"/>
          <w:szCs w:val="20"/>
          <w:lang w:val="en-US"/>
        </w:rPr>
        <w:t>Apollo Tyres rises from 13</w:t>
      </w:r>
      <w:r w:rsidRPr="00703EC5">
        <w:rPr>
          <w:rFonts w:ascii="Century Gothic" w:hAnsi="Century Gothic" w:cs="Clother Light"/>
          <w:b/>
          <w:bCs/>
          <w:i/>
          <w:iCs/>
          <w:sz w:val="20"/>
          <w:szCs w:val="20"/>
          <w:vertAlign w:val="superscript"/>
          <w:lang w:val="en-US"/>
        </w:rPr>
        <w:t>th</w:t>
      </w:r>
      <w:r>
        <w:rPr>
          <w:rFonts w:ascii="Century Gothic" w:hAnsi="Century Gothic" w:cs="Clother Light"/>
          <w:b/>
          <w:bCs/>
          <w:i/>
          <w:iCs/>
          <w:sz w:val="20"/>
          <w:szCs w:val="20"/>
          <w:lang w:val="en-US"/>
        </w:rPr>
        <w:t xml:space="preserve"> last year to 6</w:t>
      </w:r>
      <w:r w:rsidRPr="00703EC5">
        <w:rPr>
          <w:rFonts w:ascii="Century Gothic" w:hAnsi="Century Gothic" w:cs="Clother Light"/>
          <w:b/>
          <w:bCs/>
          <w:i/>
          <w:iCs/>
          <w:sz w:val="20"/>
          <w:szCs w:val="20"/>
          <w:vertAlign w:val="superscript"/>
          <w:lang w:val="en-US"/>
        </w:rPr>
        <w:t>th</w:t>
      </w:r>
      <w:r>
        <w:rPr>
          <w:rFonts w:ascii="Century Gothic" w:hAnsi="Century Gothic" w:cs="Clother Light"/>
          <w:b/>
          <w:bCs/>
          <w:i/>
          <w:iCs/>
          <w:sz w:val="20"/>
          <w:szCs w:val="20"/>
          <w:lang w:val="en-US"/>
        </w:rPr>
        <w:t xml:space="preserve"> in 2026 in the Brand Stre</w:t>
      </w:r>
      <w:r w:rsidR="003F7BCD">
        <w:rPr>
          <w:rFonts w:ascii="Century Gothic" w:hAnsi="Century Gothic" w:cs="Clother Light"/>
          <w:b/>
          <w:bCs/>
          <w:i/>
          <w:iCs/>
          <w:sz w:val="20"/>
          <w:szCs w:val="20"/>
          <w:lang w:val="en-US"/>
        </w:rPr>
        <w:t>n</w:t>
      </w:r>
      <w:r>
        <w:rPr>
          <w:rFonts w:ascii="Century Gothic" w:hAnsi="Century Gothic" w:cs="Clother Light"/>
          <w:b/>
          <w:bCs/>
          <w:i/>
          <w:iCs/>
          <w:sz w:val="20"/>
          <w:szCs w:val="20"/>
          <w:lang w:val="en-US"/>
        </w:rPr>
        <w:t>gth Index for global tyre brands</w:t>
      </w:r>
    </w:p>
    <w:p w14:paraId="5EED16AD" w14:textId="250477E2" w:rsidR="004600CD" w:rsidRPr="008D24AC" w:rsidRDefault="00904140" w:rsidP="00875A73">
      <w:pPr>
        <w:pStyle w:val="ListParagraph"/>
        <w:numPr>
          <w:ilvl w:val="0"/>
          <w:numId w:val="2"/>
        </w:numPr>
        <w:spacing w:after="0" w:line="240" w:lineRule="auto"/>
        <w:rPr>
          <w:rFonts w:ascii="Century Gothic" w:hAnsi="Century Gothic" w:cs="Clother Light"/>
          <w:sz w:val="20"/>
          <w:szCs w:val="20"/>
          <w:lang w:val="en-US"/>
        </w:rPr>
      </w:pPr>
      <w:r w:rsidRPr="008D24AC">
        <w:rPr>
          <w:rFonts w:ascii="Century Gothic" w:hAnsi="Century Gothic" w:cs="Clother Light"/>
          <w:b/>
          <w:bCs/>
          <w:i/>
          <w:iCs/>
          <w:sz w:val="20"/>
          <w:szCs w:val="20"/>
        </w:rPr>
        <w:t xml:space="preserve">Increase in </w:t>
      </w:r>
      <w:r w:rsidR="002E10C5" w:rsidRPr="008D24AC">
        <w:rPr>
          <w:rFonts w:ascii="Century Gothic" w:hAnsi="Century Gothic" w:cs="Clother Light"/>
          <w:b/>
          <w:bCs/>
          <w:i/>
          <w:iCs/>
          <w:sz w:val="20"/>
          <w:szCs w:val="20"/>
        </w:rPr>
        <w:t xml:space="preserve">visibility </w:t>
      </w:r>
      <w:r w:rsidRPr="008D24AC">
        <w:rPr>
          <w:rFonts w:ascii="Century Gothic" w:hAnsi="Century Gothic" w:cs="Clother Light"/>
          <w:b/>
          <w:bCs/>
          <w:i/>
          <w:iCs/>
          <w:sz w:val="20"/>
          <w:szCs w:val="20"/>
        </w:rPr>
        <w:t xml:space="preserve">aided by </w:t>
      </w:r>
      <w:r w:rsidR="002E10C5" w:rsidRPr="008D24AC">
        <w:rPr>
          <w:rFonts w:ascii="Century Gothic" w:hAnsi="Century Gothic" w:cs="Clother Light"/>
          <w:b/>
          <w:bCs/>
          <w:i/>
          <w:iCs/>
          <w:sz w:val="20"/>
          <w:szCs w:val="20"/>
        </w:rPr>
        <w:t xml:space="preserve">global </w:t>
      </w:r>
      <w:r w:rsidRPr="008D24AC">
        <w:rPr>
          <w:rFonts w:ascii="Century Gothic" w:hAnsi="Century Gothic" w:cs="Clother Light"/>
          <w:b/>
          <w:bCs/>
          <w:i/>
          <w:iCs/>
          <w:sz w:val="20"/>
          <w:szCs w:val="20"/>
        </w:rPr>
        <w:t xml:space="preserve">sponsorship of </w:t>
      </w:r>
      <w:r w:rsidR="68EC5A43" w:rsidRPr="149C8C49">
        <w:rPr>
          <w:rFonts w:ascii="Century Gothic" w:hAnsi="Century Gothic" w:cs="Clother Light"/>
          <w:b/>
          <w:bCs/>
          <w:i/>
          <w:iCs/>
          <w:sz w:val="20"/>
          <w:szCs w:val="20"/>
        </w:rPr>
        <w:t>India</w:t>
      </w:r>
      <w:r w:rsidR="27A22A81" w:rsidRPr="149C8C49">
        <w:rPr>
          <w:rFonts w:ascii="Century Gothic" w:hAnsi="Century Gothic" w:cs="Clother Light"/>
          <w:b/>
          <w:bCs/>
          <w:i/>
          <w:iCs/>
          <w:sz w:val="20"/>
          <w:szCs w:val="20"/>
        </w:rPr>
        <w:t>n</w:t>
      </w:r>
      <w:r w:rsidR="68EC5A43" w:rsidRPr="149C8C49">
        <w:rPr>
          <w:rFonts w:ascii="Century Gothic" w:hAnsi="Century Gothic" w:cs="Clother Light"/>
          <w:b/>
          <w:bCs/>
          <w:i/>
          <w:iCs/>
          <w:sz w:val="20"/>
          <w:szCs w:val="20"/>
        </w:rPr>
        <w:t xml:space="preserve"> </w:t>
      </w:r>
      <w:r w:rsidR="6646E84D" w:rsidRPr="149C8C49">
        <w:rPr>
          <w:rFonts w:ascii="Century Gothic" w:hAnsi="Century Gothic" w:cs="Clother Light"/>
          <w:b/>
          <w:bCs/>
          <w:i/>
          <w:iCs/>
          <w:sz w:val="20"/>
          <w:szCs w:val="20"/>
        </w:rPr>
        <w:t>C</w:t>
      </w:r>
      <w:r w:rsidR="68EC5A43" w:rsidRPr="149C8C49">
        <w:rPr>
          <w:rFonts w:ascii="Century Gothic" w:hAnsi="Century Gothic" w:cs="Clother Light"/>
          <w:b/>
          <w:bCs/>
          <w:i/>
          <w:iCs/>
          <w:sz w:val="20"/>
          <w:szCs w:val="20"/>
        </w:rPr>
        <w:t xml:space="preserve">ricket </w:t>
      </w:r>
      <w:r w:rsidR="3B0159B0" w:rsidRPr="149C8C49">
        <w:rPr>
          <w:rFonts w:ascii="Century Gothic" w:hAnsi="Century Gothic" w:cs="Clother Light"/>
          <w:b/>
          <w:bCs/>
          <w:i/>
          <w:iCs/>
          <w:sz w:val="20"/>
          <w:szCs w:val="20"/>
        </w:rPr>
        <w:t>T</w:t>
      </w:r>
      <w:r w:rsidR="68EC5A43" w:rsidRPr="149C8C49">
        <w:rPr>
          <w:rFonts w:ascii="Century Gothic" w:hAnsi="Century Gothic" w:cs="Clother Light"/>
          <w:b/>
          <w:bCs/>
          <w:i/>
          <w:iCs/>
          <w:sz w:val="20"/>
          <w:szCs w:val="20"/>
        </w:rPr>
        <w:t>eam</w:t>
      </w:r>
      <w:r w:rsidR="002E10C5" w:rsidRPr="008D24AC">
        <w:rPr>
          <w:rFonts w:ascii="Century Gothic" w:hAnsi="Century Gothic" w:cs="Clother Light"/>
          <w:b/>
          <w:bCs/>
          <w:i/>
          <w:iCs/>
          <w:sz w:val="20"/>
          <w:szCs w:val="20"/>
        </w:rPr>
        <w:t xml:space="preserve"> </w:t>
      </w:r>
    </w:p>
    <w:p w14:paraId="448C8CB3" w14:textId="77777777" w:rsidR="00A661FE" w:rsidRDefault="00A661FE" w:rsidP="00EB0C24">
      <w:pPr>
        <w:spacing w:after="0" w:line="240" w:lineRule="auto"/>
        <w:rPr>
          <w:rFonts w:ascii="Century Gothic" w:hAnsi="Century Gothic" w:cs="Clother Light"/>
          <w:sz w:val="20"/>
          <w:szCs w:val="20"/>
          <w:lang w:val="en-US"/>
        </w:rPr>
      </w:pPr>
    </w:p>
    <w:p w14:paraId="54D80E4F" w14:textId="77777777" w:rsidR="00875A73" w:rsidRPr="00EB0C24" w:rsidRDefault="00875A73" w:rsidP="00EB0C24">
      <w:pPr>
        <w:spacing w:after="0" w:line="240" w:lineRule="auto"/>
        <w:rPr>
          <w:rFonts w:ascii="Century Gothic" w:hAnsi="Century Gothic" w:cs="Clother Light"/>
          <w:sz w:val="20"/>
          <w:szCs w:val="20"/>
          <w:lang w:val="en-US"/>
        </w:rPr>
      </w:pPr>
    </w:p>
    <w:p w14:paraId="4074BFAF" w14:textId="4EFA3A68" w:rsidR="22627999" w:rsidRDefault="00B64A35" w:rsidP="00176E82">
      <w:pPr>
        <w:spacing w:after="0" w:line="240" w:lineRule="auto"/>
        <w:rPr>
          <w:rFonts w:ascii="Century Gothic" w:hAnsi="Century Gothic" w:cs="Clother Light"/>
          <w:sz w:val="20"/>
          <w:szCs w:val="20"/>
        </w:rPr>
      </w:pPr>
      <w:r>
        <w:rPr>
          <w:rFonts w:ascii="Century Gothic" w:hAnsi="Century Gothic" w:cs="Clother Light"/>
          <w:b/>
          <w:bCs/>
          <w:sz w:val="20"/>
          <w:szCs w:val="20"/>
        </w:rPr>
        <w:t xml:space="preserve">9 June </w:t>
      </w:r>
      <w:r w:rsidR="76DE6BFB" w:rsidRPr="2D9746A9">
        <w:rPr>
          <w:rFonts w:ascii="Century Gothic" w:hAnsi="Century Gothic" w:cs="Clother Light"/>
          <w:b/>
          <w:bCs/>
          <w:i/>
          <w:iCs/>
          <w:sz w:val="20"/>
          <w:szCs w:val="20"/>
        </w:rPr>
        <w:t>202</w:t>
      </w:r>
      <w:r w:rsidR="458716F2" w:rsidRPr="2D9746A9">
        <w:rPr>
          <w:rFonts w:ascii="Century Gothic" w:hAnsi="Century Gothic" w:cs="Clother Light"/>
          <w:b/>
          <w:bCs/>
          <w:i/>
          <w:iCs/>
          <w:sz w:val="20"/>
          <w:szCs w:val="20"/>
        </w:rPr>
        <w:t>6</w:t>
      </w:r>
      <w:r w:rsidR="76DE6BFB" w:rsidRPr="2D9746A9">
        <w:rPr>
          <w:rFonts w:ascii="Century Gothic" w:hAnsi="Century Gothic" w:cs="Clother Light"/>
          <w:b/>
          <w:bCs/>
          <w:sz w:val="20"/>
          <w:szCs w:val="20"/>
        </w:rPr>
        <w:t xml:space="preserve"> </w:t>
      </w:r>
      <w:r w:rsidR="49C2A2CC" w:rsidRPr="2D9746A9">
        <w:rPr>
          <w:rFonts w:ascii="Century Gothic" w:hAnsi="Century Gothic" w:cs="Clother Light"/>
          <w:sz w:val="20"/>
          <w:szCs w:val="20"/>
        </w:rPr>
        <w:t>–</w:t>
      </w:r>
      <w:r w:rsidR="76DE6BFB" w:rsidRPr="2D9746A9">
        <w:rPr>
          <w:rFonts w:ascii="Century Gothic" w:hAnsi="Century Gothic" w:cs="Clother Light"/>
          <w:sz w:val="20"/>
          <w:szCs w:val="20"/>
        </w:rPr>
        <w:t xml:space="preserve"> </w:t>
      </w:r>
      <w:r w:rsidR="5E294ACF" w:rsidRPr="00BC4058">
        <w:rPr>
          <w:rFonts w:ascii="Century Gothic" w:hAnsi="Century Gothic" w:cs="Clother Light"/>
          <w:sz w:val="20"/>
          <w:szCs w:val="20"/>
        </w:rPr>
        <w:t>Apollo Tyres Ltd has achieved a marked increase in ‘Brand Strength’ in India, its domestic market, according to new independent analysis by Brand Finance of the world’s strongest and most valuable tyre brands.</w:t>
      </w:r>
    </w:p>
    <w:p w14:paraId="3999E2B0" w14:textId="77777777" w:rsidR="00176E82" w:rsidRDefault="00176E82" w:rsidP="00BC4058">
      <w:pPr>
        <w:spacing w:after="0" w:line="240" w:lineRule="auto"/>
        <w:rPr>
          <w:rFonts w:ascii="Century Gothic" w:hAnsi="Century Gothic" w:cs="Clother Light"/>
          <w:sz w:val="20"/>
          <w:szCs w:val="20"/>
        </w:rPr>
      </w:pPr>
    </w:p>
    <w:p w14:paraId="752C508B" w14:textId="325BBABA" w:rsidR="008927FB" w:rsidRDefault="5E294ACF" w:rsidP="00176E82">
      <w:pPr>
        <w:spacing w:after="0" w:line="240" w:lineRule="auto"/>
        <w:rPr>
          <w:rFonts w:ascii="Century Gothic" w:hAnsi="Century Gothic" w:cs="Clother Light"/>
          <w:sz w:val="20"/>
          <w:szCs w:val="20"/>
        </w:rPr>
      </w:pPr>
      <w:r w:rsidRPr="00BC4058">
        <w:rPr>
          <w:rFonts w:ascii="Century Gothic" w:hAnsi="Century Gothic" w:cs="Clother Light"/>
          <w:sz w:val="20"/>
          <w:szCs w:val="20"/>
        </w:rPr>
        <w:t>Brand Finance, a brand consultancy that conducts the only brand analysis specific to the global tyre market, evaluates Brand Strength in a process compliant with ISO 20671. The research considers a wide range of factors, including marketing investment, stakeholder equity and their impact on business performance. The data is derived from Brand Finance’s proprietary market research programme and publicly available sources.</w:t>
      </w:r>
      <w:r w:rsidR="00176E82" w:rsidRPr="00BC4058">
        <w:rPr>
          <w:rFonts w:ascii="Century Gothic" w:hAnsi="Century Gothic" w:cs="Clother Light"/>
          <w:sz w:val="20"/>
          <w:szCs w:val="20"/>
        </w:rPr>
        <w:t xml:space="preserve"> Brands are assessed primarily within their leading </w:t>
      </w:r>
      <w:r w:rsidR="00C1056A">
        <w:rPr>
          <w:rFonts w:ascii="Century Gothic" w:hAnsi="Century Gothic" w:cs="Clother Light"/>
          <w:sz w:val="20"/>
          <w:szCs w:val="20"/>
        </w:rPr>
        <w:t>territories</w:t>
      </w:r>
      <w:r w:rsidR="00176E82" w:rsidRPr="00BC4058">
        <w:rPr>
          <w:rFonts w:ascii="Century Gothic" w:hAnsi="Century Gothic" w:cs="Clother Light"/>
          <w:sz w:val="20"/>
          <w:szCs w:val="20"/>
        </w:rPr>
        <w:t xml:space="preserve">, with market-specific scores contributing to </w:t>
      </w:r>
      <w:r w:rsidR="00C1056A">
        <w:rPr>
          <w:rFonts w:ascii="Century Gothic" w:hAnsi="Century Gothic" w:cs="Clother Light"/>
          <w:sz w:val="20"/>
          <w:szCs w:val="20"/>
        </w:rPr>
        <w:t>an</w:t>
      </w:r>
      <w:r w:rsidR="00176E82" w:rsidRPr="00BC4058">
        <w:rPr>
          <w:rFonts w:ascii="Century Gothic" w:hAnsi="Century Gothic" w:cs="Clother Light"/>
          <w:sz w:val="20"/>
          <w:szCs w:val="20"/>
        </w:rPr>
        <w:t xml:space="preserve"> overall analysis.</w:t>
      </w:r>
    </w:p>
    <w:p w14:paraId="71759959" w14:textId="77777777" w:rsidR="00176E82" w:rsidRPr="00BC4058" w:rsidRDefault="00176E82" w:rsidP="00BC4058">
      <w:pPr>
        <w:spacing w:after="0" w:line="240" w:lineRule="auto"/>
        <w:rPr>
          <w:rFonts w:ascii="Century Gothic" w:hAnsi="Century Gothic" w:cs="Clother Light"/>
          <w:sz w:val="20"/>
          <w:szCs w:val="20"/>
        </w:rPr>
      </w:pPr>
    </w:p>
    <w:p w14:paraId="401AD8A3" w14:textId="4A4F456A" w:rsidR="008927FB" w:rsidRDefault="008927FB" w:rsidP="008927FB">
      <w:pPr>
        <w:spacing w:after="0" w:line="240" w:lineRule="auto"/>
        <w:rPr>
          <w:rFonts w:ascii="Century Gothic" w:hAnsi="Century Gothic" w:cs="Clother Light"/>
          <w:sz w:val="20"/>
          <w:szCs w:val="20"/>
        </w:rPr>
      </w:pPr>
      <w:r w:rsidRPr="00BC4058">
        <w:rPr>
          <w:rFonts w:ascii="Century Gothic" w:hAnsi="Century Gothic" w:cs="Clother Light"/>
          <w:sz w:val="20"/>
          <w:szCs w:val="20"/>
        </w:rPr>
        <w:t xml:space="preserve">Apollo Tyres’ improved performance </w:t>
      </w:r>
      <w:r w:rsidR="00945C77" w:rsidRPr="00BC4058">
        <w:rPr>
          <w:rFonts w:ascii="Century Gothic" w:hAnsi="Century Gothic" w:cs="Clother Light"/>
          <w:sz w:val="20"/>
          <w:szCs w:val="20"/>
        </w:rPr>
        <w:t xml:space="preserve">in Brand Strength </w:t>
      </w:r>
      <w:r w:rsidR="00A743D0">
        <w:rPr>
          <w:rFonts w:ascii="Century Gothic" w:hAnsi="Century Gothic" w:cs="Clother Light"/>
          <w:sz w:val="20"/>
          <w:szCs w:val="20"/>
        </w:rPr>
        <w:t>–</w:t>
      </w:r>
      <w:r w:rsidR="69679D1E" w:rsidRPr="4CFCAA57">
        <w:rPr>
          <w:rFonts w:ascii="Century Gothic" w:hAnsi="Century Gothic" w:cs="Clother Light"/>
          <w:sz w:val="20"/>
          <w:szCs w:val="20"/>
        </w:rPr>
        <w:t xml:space="preserve"> making</w:t>
      </w:r>
      <w:r w:rsidR="00A743D0">
        <w:rPr>
          <w:rFonts w:ascii="Century Gothic" w:hAnsi="Century Gothic" w:cs="Clother Light"/>
          <w:sz w:val="20"/>
          <w:szCs w:val="20"/>
        </w:rPr>
        <w:t xml:space="preserve"> </w:t>
      </w:r>
      <w:r w:rsidR="69679D1E" w:rsidRPr="4CFCAA57">
        <w:rPr>
          <w:rFonts w:ascii="Century Gothic" w:hAnsi="Century Gothic" w:cs="Clother Light"/>
          <w:sz w:val="20"/>
          <w:szCs w:val="20"/>
        </w:rPr>
        <w:t xml:space="preserve">it the fastest climber in the rankings </w:t>
      </w:r>
      <w:r w:rsidR="00A743D0">
        <w:rPr>
          <w:rFonts w:ascii="Century Gothic" w:hAnsi="Century Gothic" w:cs="Clother Light"/>
          <w:sz w:val="20"/>
          <w:szCs w:val="20"/>
        </w:rPr>
        <w:t>–</w:t>
      </w:r>
      <w:r w:rsidR="69679D1E" w:rsidRPr="4CFCAA57">
        <w:rPr>
          <w:rFonts w:ascii="Century Gothic" w:hAnsi="Century Gothic" w:cs="Clother Light"/>
          <w:sz w:val="20"/>
          <w:szCs w:val="20"/>
        </w:rPr>
        <w:t xml:space="preserve"> </w:t>
      </w:r>
      <w:r w:rsidR="6064D8E1" w:rsidRPr="00BC4058">
        <w:rPr>
          <w:rFonts w:ascii="Century Gothic" w:hAnsi="Century Gothic" w:cs="Clother Light"/>
          <w:sz w:val="20"/>
          <w:szCs w:val="20"/>
        </w:rPr>
        <w:t>has</w:t>
      </w:r>
      <w:r w:rsidR="00A743D0">
        <w:rPr>
          <w:rFonts w:ascii="Century Gothic" w:hAnsi="Century Gothic" w:cs="Clother Light"/>
          <w:sz w:val="20"/>
          <w:szCs w:val="20"/>
        </w:rPr>
        <w:t xml:space="preserve"> </w:t>
      </w:r>
      <w:r w:rsidRPr="00BC4058">
        <w:rPr>
          <w:rFonts w:ascii="Century Gothic" w:hAnsi="Century Gothic" w:cs="Clother Light"/>
          <w:sz w:val="20"/>
          <w:szCs w:val="20"/>
        </w:rPr>
        <w:t xml:space="preserve">been driven by sports sponsorship campaigns that are being activated globally, as well as significant investment in </w:t>
      </w:r>
      <w:r w:rsidRPr="00AD6A05">
        <w:rPr>
          <w:rFonts w:ascii="Century Gothic" w:hAnsi="Century Gothic" w:cs="Clother Light"/>
          <w:sz w:val="20"/>
          <w:szCs w:val="20"/>
        </w:rPr>
        <w:t xml:space="preserve">product innovation, customer engagement, </w:t>
      </w:r>
      <w:r>
        <w:rPr>
          <w:rFonts w:ascii="Century Gothic" w:hAnsi="Century Gothic" w:cs="Clother Light"/>
          <w:sz w:val="20"/>
          <w:szCs w:val="20"/>
        </w:rPr>
        <w:t xml:space="preserve">new </w:t>
      </w:r>
      <w:r w:rsidRPr="00AD6A05">
        <w:rPr>
          <w:rFonts w:ascii="Century Gothic" w:hAnsi="Century Gothic" w:cs="Clother Light"/>
          <w:sz w:val="20"/>
          <w:szCs w:val="20"/>
        </w:rPr>
        <w:t>distribution networks and strategic marketing initiatives</w:t>
      </w:r>
      <w:r w:rsidRPr="00BC4058">
        <w:rPr>
          <w:rFonts w:ascii="Century Gothic" w:hAnsi="Century Gothic" w:cs="Clother Light"/>
          <w:sz w:val="20"/>
          <w:szCs w:val="20"/>
        </w:rPr>
        <w:t>.</w:t>
      </w:r>
    </w:p>
    <w:p w14:paraId="745140DB" w14:textId="77777777" w:rsidR="00A319D9" w:rsidRDefault="00A319D9" w:rsidP="00A319D9">
      <w:pPr>
        <w:spacing w:after="0" w:line="240" w:lineRule="auto"/>
        <w:rPr>
          <w:rFonts w:ascii="Century Gothic" w:hAnsi="Century Gothic" w:cs="Clother Light"/>
          <w:sz w:val="20"/>
          <w:szCs w:val="20"/>
        </w:rPr>
      </w:pPr>
    </w:p>
    <w:p w14:paraId="6BFD8676" w14:textId="15BD5BA0" w:rsidR="008C07D5" w:rsidRDefault="00E96919" w:rsidP="00682639">
      <w:pPr>
        <w:spacing w:after="0" w:line="240" w:lineRule="auto"/>
        <w:rPr>
          <w:rFonts w:ascii="Century Gothic" w:hAnsi="Century Gothic" w:cs="Clother Light"/>
          <w:sz w:val="20"/>
          <w:szCs w:val="20"/>
        </w:rPr>
      </w:pPr>
      <w:r w:rsidRPr="00E96919">
        <w:rPr>
          <w:rFonts w:ascii="Century Gothic" w:hAnsi="Century Gothic" w:cs="Clother Light"/>
          <w:sz w:val="20"/>
          <w:szCs w:val="20"/>
        </w:rPr>
        <w:t xml:space="preserve">In </w:t>
      </w:r>
      <w:r w:rsidR="00FC6F7A">
        <w:rPr>
          <w:rFonts w:ascii="Century Gothic" w:hAnsi="Century Gothic" w:cs="Clother Light"/>
          <w:sz w:val="20"/>
          <w:szCs w:val="20"/>
        </w:rPr>
        <w:t xml:space="preserve">the </w:t>
      </w:r>
      <w:r w:rsidR="00064AD9">
        <w:rPr>
          <w:rFonts w:ascii="Century Gothic" w:hAnsi="Century Gothic" w:cs="Clother Light"/>
          <w:sz w:val="20"/>
          <w:szCs w:val="20"/>
        </w:rPr>
        <w:t>lat</w:t>
      </w:r>
      <w:r w:rsidR="008D32B7">
        <w:rPr>
          <w:rFonts w:ascii="Century Gothic" w:hAnsi="Century Gothic" w:cs="Clother Light"/>
          <w:sz w:val="20"/>
          <w:szCs w:val="20"/>
        </w:rPr>
        <w:t xml:space="preserve">est </w:t>
      </w:r>
      <w:r w:rsidR="00067BF9">
        <w:rPr>
          <w:rFonts w:ascii="Century Gothic" w:hAnsi="Century Gothic" w:cs="Clother Light"/>
          <w:sz w:val="20"/>
          <w:szCs w:val="20"/>
        </w:rPr>
        <w:t>u</w:t>
      </w:r>
      <w:r w:rsidR="00A90B74">
        <w:rPr>
          <w:rFonts w:ascii="Century Gothic" w:hAnsi="Century Gothic" w:cs="Clother Light"/>
          <w:sz w:val="20"/>
          <w:szCs w:val="20"/>
        </w:rPr>
        <w:t>pdate</w:t>
      </w:r>
      <w:r>
        <w:rPr>
          <w:rFonts w:ascii="Century Gothic" w:hAnsi="Century Gothic" w:cs="Clother Light"/>
          <w:sz w:val="20"/>
          <w:szCs w:val="20"/>
        </w:rPr>
        <w:t>,</w:t>
      </w:r>
      <w:r w:rsidRPr="00E96919">
        <w:rPr>
          <w:rFonts w:ascii="Century Gothic" w:hAnsi="Century Gothic" w:cs="Clother Light"/>
          <w:sz w:val="20"/>
          <w:szCs w:val="20"/>
        </w:rPr>
        <w:t xml:space="preserve"> Apollo Tyres </w:t>
      </w:r>
      <w:r>
        <w:rPr>
          <w:rFonts w:ascii="Century Gothic" w:hAnsi="Century Gothic" w:cs="Clother Light"/>
          <w:sz w:val="20"/>
          <w:szCs w:val="20"/>
        </w:rPr>
        <w:t xml:space="preserve">has risen </w:t>
      </w:r>
      <w:r w:rsidRPr="00E96919">
        <w:rPr>
          <w:rFonts w:ascii="Century Gothic" w:hAnsi="Century Gothic" w:cs="Clother Light"/>
          <w:sz w:val="20"/>
          <w:szCs w:val="20"/>
        </w:rPr>
        <w:t>from 13th last year to 6th in 2026 in the Brand Strength Index for global tyre brands</w:t>
      </w:r>
      <w:r w:rsidR="00257CAF">
        <w:rPr>
          <w:rFonts w:ascii="Century Gothic" w:hAnsi="Century Gothic" w:cs="Clother Light"/>
          <w:sz w:val="20"/>
          <w:szCs w:val="20"/>
        </w:rPr>
        <w:t xml:space="preserve">. </w:t>
      </w:r>
      <w:r w:rsidR="008C07D5">
        <w:rPr>
          <w:rFonts w:ascii="Century Gothic" w:hAnsi="Century Gothic" w:cs="Clother Light"/>
          <w:sz w:val="20"/>
          <w:szCs w:val="20"/>
        </w:rPr>
        <w:t xml:space="preserve">Brand Finance identified </w:t>
      </w:r>
      <w:r w:rsidR="00D2014B">
        <w:rPr>
          <w:rFonts w:ascii="Century Gothic" w:hAnsi="Century Gothic" w:cs="Clother Light"/>
          <w:sz w:val="20"/>
          <w:szCs w:val="20"/>
        </w:rPr>
        <w:t xml:space="preserve">an increase in </w:t>
      </w:r>
      <w:r w:rsidR="00257CAF">
        <w:rPr>
          <w:rFonts w:ascii="Century Gothic" w:hAnsi="Century Gothic" w:cs="Clother Light"/>
          <w:sz w:val="20"/>
          <w:szCs w:val="20"/>
        </w:rPr>
        <w:t xml:space="preserve">general </w:t>
      </w:r>
      <w:r w:rsidR="00D2014B">
        <w:rPr>
          <w:rFonts w:ascii="Century Gothic" w:hAnsi="Century Gothic" w:cs="Clother Light"/>
          <w:sz w:val="20"/>
          <w:szCs w:val="20"/>
        </w:rPr>
        <w:t xml:space="preserve">consumer awareness of the Apollo Tyres brand, with </w:t>
      </w:r>
      <w:r w:rsidR="00A82ABE">
        <w:rPr>
          <w:rFonts w:ascii="Century Gothic" w:hAnsi="Century Gothic" w:cs="Clother Light"/>
          <w:sz w:val="20"/>
          <w:szCs w:val="20"/>
        </w:rPr>
        <w:t>‘familiarity’ increasing by 15.8%, and ‘understanding’ by 26.4%.</w:t>
      </w:r>
      <w:r w:rsidR="00241A87">
        <w:rPr>
          <w:rFonts w:ascii="Century Gothic" w:hAnsi="Century Gothic" w:cs="Clother Light"/>
          <w:sz w:val="20"/>
          <w:szCs w:val="20"/>
        </w:rPr>
        <w:t xml:space="preserve"> </w:t>
      </w:r>
    </w:p>
    <w:p w14:paraId="6F14FC5C" w14:textId="77777777" w:rsidR="008C07D5" w:rsidRDefault="008C07D5" w:rsidP="00682639">
      <w:pPr>
        <w:spacing w:after="0" w:line="240" w:lineRule="auto"/>
        <w:rPr>
          <w:rFonts w:ascii="Century Gothic" w:hAnsi="Century Gothic" w:cs="Clother Light"/>
          <w:sz w:val="20"/>
          <w:szCs w:val="20"/>
        </w:rPr>
      </w:pPr>
    </w:p>
    <w:p w14:paraId="25428722" w14:textId="781C41CB" w:rsidR="00682639" w:rsidRDefault="00682639" w:rsidP="00682639">
      <w:pPr>
        <w:spacing w:after="0" w:line="240" w:lineRule="auto"/>
        <w:rPr>
          <w:rFonts w:ascii="Century Gothic" w:hAnsi="Century Gothic" w:cs="Clother Light"/>
          <w:sz w:val="20"/>
          <w:szCs w:val="20"/>
        </w:rPr>
      </w:pPr>
      <w:r w:rsidRPr="00682639">
        <w:rPr>
          <w:rFonts w:ascii="Century Gothic" w:hAnsi="Century Gothic" w:cs="Clother Light"/>
          <w:sz w:val="20"/>
          <w:szCs w:val="20"/>
        </w:rPr>
        <w:t xml:space="preserve">Each brand </w:t>
      </w:r>
      <w:r w:rsidR="004C3C6F">
        <w:rPr>
          <w:rFonts w:ascii="Century Gothic" w:hAnsi="Century Gothic" w:cs="Clother Light"/>
          <w:sz w:val="20"/>
          <w:szCs w:val="20"/>
        </w:rPr>
        <w:t xml:space="preserve">in the study </w:t>
      </w:r>
      <w:r w:rsidRPr="00682639">
        <w:rPr>
          <w:rFonts w:ascii="Century Gothic" w:hAnsi="Century Gothic" w:cs="Clother Light"/>
          <w:sz w:val="20"/>
          <w:szCs w:val="20"/>
        </w:rPr>
        <w:t xml:space="preserve">is assigned a Brand Strength Index (BSI) score out of 100, which feeds into the brand value calculation. </w:t>
      </w:r>
      <w:r w:rsidR="007A2544">
        <w:rPr>
          <w:rFonts w:ascii="Century Gothic" w:hAnsi="Century Gothic" w:cs="Clother Light"/>
          <w:sz w:val="20"/>
          <w:szCs w:val="20"/>
        </w:rPr>
        <w:t xml:space="preserve">For </w:t>
      </w:r>
      <w:r w:rsidR="0047125D">
        <w:rPr>
          <w:rFonts w:ascii="Century Gothic" w:hAnsi="Century Gothic" w:cs="Clother Light"/>
          <w:sz w:val="20"/>
          <w:szCs w:val="20"/>
        </w:rPr>
        <w:t xml:space="preserve">2026, Apollo Tyres </w:t>
      </w:r>
      <w:r w:rsidR="007A2544">
        <w:rPr>
          <w:rFonts w:ascii="Century Gothic" w:hAnsi="Century Gothic" w:cs="Clother Light"/>
          <w:sz w:val="20"/>
          <w:szCs w:val="20"/>
        </w:rPr>
        <w:t xml:space="preserve">has </w:t>
      </w:r>
      <w:r w:rsidR="00B21A3F">
        <w:rPr>
          <w:rFonts w:ascii="Century Gothic" w:hAnsi="Century Gothic" w:cs="Clother Light"/>
          <w:sz w:val="20"/>
          <w:szCs w:val="20"/>
        </w:rPr>
        <w:t xml:space="preserve">achieved a score of </w:t>
      </w:r>
      <w:r w:rsidR="007A2544">
        <w:rPr>
          <w:rFonts w:ascii="Century Gothic" w:hAnsi="Century Gothic" w:cs="Clother Light"/>
          <w:sz w:val="20"/>
          <w:szCs w:val="20"/>
        </w:rPr>
        <w:t>80.59, versus 66.63 last year</w:t>
      </w:r>
      <w:r w:rsidRPr="00682639">
        <w:rPr>
          <w:rFonts w:ascii="Century Gothic" w:hAnsi="Century Gothic" w:cs="Clother Light"/>
          <w:sz w:val="20"/>
          <w:szCs w:val="20"/>
        </w:rPr>
        <w:t>.</w:t>
      </w:r>
    </w:p>
    <w:p w14:paraId="50CA5AEF" w14:textId="77777777" w:rsidR="001A4099" w:rsidRDefault="001A4099" w:rsidP="001A4099">
      <w:pPr>
        <w:spacing w:after="0" w:line="240" w:lineRule="auto"/>
        <w:rPr>
          <w:rFonts w:ascii="Century Gothic" w:hAnsi="Century Gothic" w:cs="Clother Light"/>
          <w:sz w:val="20"/>
          <w:szCs w:val="20"/>
        </w:rPr>
      </w:pPr>
    </w:p>
    <w:p w14:paraId="7466FBA4" w14:textId="6BFD6B40" w:rsidR="00AD6A05" w:rsidRPr="004D2E61" w:rsidRDefault="004D2E61" w:rsidP="00AD6A05">
      <w:pPr>
        <w:spacing w:after="0" w:line="240" w:lineRule="auto"/>
        <w:rPr>
          <w:rFonts w:ascii="Century Gothic" w:hAnsi="Century Gothic" w:cs="Clother Light"/>
          <w:b/>
          <w:bCs/>
          <w:sz w:val="20"/>
          <w:szCs w:val="20"/>
        </w:rPr>
      </w:pPr>
      <w:r w:rsidRPr="004D2E61">
        <w:rPr>
          <w:rFonts w:ascii="Century Gothic" w:hAnsi="Century Gothic" w:cs="Clother Light"/>
          <w:b/>
          <w:bCs/>
          <w:sz w:val="20"/>
          <w:szCs w:val="20"/>
        </w:rPr>
        <w:t xml:space="preserve">Sports sponsorships powering </w:t>
      </w:r>
      <w:r w:rsidR="009B75C0">
        <w:rPr>
          <w:rFonts w:ascii="Century Gothic" w:hAnsi="Century Gothic" w:cs="Clother Light"/>
          <w:b/>
          <w:bCs/>
          <w:sz w:val="20"/>
          <w:szCs w:val="20"/>
        </w:rPr>
        <w:t xml:space="preserve">Apollo Tyres’ global </w:t>
      </w:r>
      <w:r w:rsidRPr="004D2E61">
        <w:rPr>
          <w:rFonts w:ascii="Century Gothic" w:hAnsi="Century Gothic" w:cs="Clother Light"/>
          <w:b/>
          <w:bCs/>
          <w:sz w:val="20"/>
          <w:szCs w:val="20"/>
        </w:rPr>
        <w:t>Brand Strength</w:t>
      </w:r>
    </w:p>
    <w:p w14:paraId="7DE28677" w14:textId="0FEAA1E0" w:rsidR="00ED465B"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 xml:space="preserve">There have been </w:t>
      </w:r>
      <w:r w:rsidR="00552BCD" w:rsidRPr="00AD6A05">
        <w:rPr>
          <w:rFonts w:ascii="Century Gothic" w:hAnsi="Century Gothic" w:cs="Clother Light"/>
          <w:sz w:val="20"/>
          <w:szCs w:val="20"/>
        </w:rPr>
        <w:t>several</w:t>
      </w:r>
      <w:r w:rsidRPr="00AD6A05">
        <w:rPr>
          <w:rFonts w:ascii="Century Gothic" w:hAnsi="Century Gothic" w:cs="Clother Light"/>
          <w:sz w:val="20"/>
          <w:szCs w:val="20"/>
        </w:rPr>
        <w:t xml:space="preserve"> </w:t>
      </w:r>
      <w:r w:rsidR="007310F6">
        <w:rPr>
          <w:rFonts w:ascii="Century Gothic" w:hAnsi="Century Gothic" w:cs="Clother Light"/>
          <w:sz w:val="20"/>
          <w:szCs w:val="20"/>
        </w:rPr>
        <w:t xml:space="preserve">significant </w:t>
      </w:r>
      <w:r w:rsidR="009801D1">
        <w:rPr>
          <w:rFonts w:ascii="Century Gothic" w:hAnsi="Century Gothic" w:cs="Clother Light"/>
          <w:sz w:val="20"/>
          <w:szCs w:val="20"/>
        </w:rPr>
        <w:t xml:space="preserve">new </w:t>
      </w:r>
      <w:r w:rsidRPr="00AD6A05">
        <w:rPr>
          <w:rFonts w:ascii="Century Gothic" w:hAnsi="Century Gothic" w:cs="Clother Light"/>
          <w:sz w:val="20"/>
          <w:szCs w:val="20"/>
        </w:rPr>
        <w:t>developments over the past year</w:t>
      </w:r>
      <w:r w:rsidR="009801D1">
        <w:rPr>
          <w:rFonts w:ascii="Century Gothic" w:hAnsi="Century Gothic" w:cs="Clother Light"/>
          <w:sz w:val="20"/>
          <w:szCs w:val="20"/>
        </w:rPr>
        <w:t xml:space="preserve"> that have </w:t>
      </w:r>
      <w:r w:rsidR="009F04C9">
        <w:rPr>
          <w:rFonts w:ascii="Century Gothic" w:hAnsi="Century Gothic" w:cs="Clother Light"/>
          <w:sz w:val="20"/>
          <w:szCs w:val="20"/>
        </w:rPr>
        <w:t xml:space="preserve">helped drive positive awareness of Apollo Tyres, particularly </w:t>
      </w:r>
      <w:r w:rsidR="1113E6EC" w:rsidRPr="149C8C49">
        <w:rPr>
          <w:rFonts w:ascii="Century Gothic" w:hAnsi="Century Gothic" w:cs="Clother Light"/>
          <w:sz w:val="20"/>
          <w:szCs w:val="20"/>
        </w:rPr>
        <w:t>in India</w:t>
      </w:r>
      <w:r w:rsidRPr="00AD6A05">
        <w:rPr>
          <w:rFonts w:ascii="Century Gothic" w:hAnsi="Century Gothic" w:cs="Clother Light"/>
          <w:sz w:val="20"/>
          <w:szCs w:val="20"/>
        </w:rPr>
        <w:t xml:space="preserve">. </w:t>
      </w:r>
    </w:p>
    <w:p w14:paraId="158FF852" w14:textId="77777777" w:rsidR="00ED465B" w:rsidRDefault="00ED465B" w:rsidP="00AD6A05">
      <w:pPr>
        <w:spacing w:after="0" w:line="240" w:lineRule="auto"/>
        <w:rPr>
          <w:rFonts w:ascii="Century Gothic" w:hAnsi="Century Gothic" w:cs="Clother Light"/>
          <w:sz w:val="20"/>
          <w:szCs w:val="20"/>
        </w:rPr>
      </w:pPr>
    </w:p>
    <w:p w14:paraId="2AE00C56" w14:textId="469D22C9" w:rsidR="00241A87" w:rsidRDefault="00AD6A05" w:rsidP="00AD6A05">
      <w:pPr>
        <w:spacing w:after="0" w:line="240" w:lineRule="auto"/>
        <w:rPr>
          <w:rFonts w:ascii="Century Gothic" w:hAnsi="Century Gothic" w:cs="Clother Light"/>
          <w:sz w:val="20"/>
          <w:szCs w:val="20"/>
        </w:rPr>
      </w:pPr>
      <w:r w:rsidRPr="00AD6A05">
        <w:rPr>
          <w:rFonts w:ascii="Century Gothic" w:hAnsi="Century Gothic" w:cs="Clother Light"/>
          <w:sz w:val="20"/>
          <w:szCs w:val="20"/>
        </w:rPr>
        <w:t xml:space="preserve">In September 2025, the Apollo Tyres brand became the lead sponsor of the </w:t>
      </w:r>
      <w:r w:rsidR="2017FD3E" w:rsidRPr="149C8C49">
        <w:rPr>
          <w:rFonts w:ascii="Century Gothic" w:hAnsi="Century Gothic" w:cs="Clother Light"/>
          <w:sz w:val="20"/>
          <w:szCs w:val="20"/>
        </w:rPr>
        <w:t>India</w:t>
      </w:r>
      <w:r w:rsidR="1CA7153B" w:rsidRPr="149C8C49">
        <w:rPr>
          <w:rFonts w:ascii="Century Gothic" w:hAnsi="Century Gothic" w:cs="Clother Light"/>
          <w:sz w:val="20"/>
          <w:szCs w:val="20"/>
        </w:rPr>
        <w:t>n</w:t>
      </w:r>
      <w:r w:rsidR="2017FD3E" w:rsidRPr="149C8C49">
        <w:rPr>
          <w:rFonts w:ascii="Century Gothic" w:hAnsi="Century Gothic" w:cs="Clother Light"/>
          <w:sz w:val="20"/>
          <w:szCs w:val="20"/>
        </w:rPr>
        <w:t xml:space="preserve"> </w:t>
      </w:r>
      <w:r w:rsidR="53DFC2F9" w:rsidRPr="149C8C49">
        <w:rPr>
          <w:rFonts w:ascii="Century Gothic" w:hAnsi="Century Gothic" w:cs="Clother Light"/>
          <w:sz w:val="20"/>
          <w:szCs w:val="20"/>
        </w:rPr>
        <w:t>C</w:t>
      </w:r>
      <w:r w:rsidR="2017FD3E" w:rsidRPr="149C8C49">
        <w:rPr>
          <w:rFonts w:ascii="Century Gothic" w:hAnsi="Century Gothic" w:cs="Clother Light"/>
          <w:sz w:val="20"/>
          <w:szCs w:val="20"/>
        </w:rPr>
        <w:t xml:space="preserve">ricket </w:t>
      </w:r>
      <w:r w:rsidR="03AD5F71" w:rsidRPr="149C8C49">
        <w:rPr>
          <w:rFonts w:ascii="Century Gothic" w:hAnsi="Century Gothic" w:cs="Clother Light"/>
          <w:sz w:val="20"/>
          <w:szCs w:val="20"/>
        </w:rPr>
        <w:t>T</w:t>
      </w:r>
      <w:r w:rsidR="2017FD3E" w:rsidRPr="149C8C49">
        <w:rPr>
          <w:rFonts w:ascii="Century Gothic" w:hAnsi="Century Gothic" w:cs="Clother Light"/>
          <w:sz w:val="20"/>
          <w:szCs w:val="20"/>
        </w:rPr>
        <w:t>eam</w:t>
      </w:r>
      <w:r w:rsidR="00A31DF8">
        <w:rPr>
          <w:rFonts w:ascii="Century Gothic" w:hAnsi="Century Gothic" w:cs="Clother Light"/>
          <w:sz w:val="20"/>
          <w:szCs w:val="20"/>
        </w:rPr>
        <w:t>,</w:t>
      </w:r>
      <w:r w:rsidR="00ED465B" w:rsidRPr="00ED465B">
        <w:rPr>
          <w:rFonts w:ascii="Century Gothic" w:hAnsi="Century Gothic" w:cs="Clother Light"/>
          <w:sz w:val="20"/>
          <w:szCs w:val="20"/>
        </w:rPr>
        <w:t xml:space="preserve"> </w:t>
      </w:r>
      <w:r w:rsidR="00A31DF8">
        <w:rPr>
          <w:rFonts w:ascii="Century Gothic" w:hAnsi="Century Gothic" w:cs="Clother Light"/>
          <w:sz w:val="20"/>
          <w:szCs w:val="20"/>
        </w:rPr>
        <w:t xml:space="preserve">conferring </w:t>
      </w:r>
      <w:r w:rsidR="00ED465B" w:rsidRPr="00AD6A05">
        <w:rPr>
          <w:rFonts w:ascii="Century Gothic" w:hAnsi="Century Gothic" w:cs="Clother Light"/>
          <w:sz w:val="20"/>
          <w:szCs w:val="20"/>
        </w:rPr>
        <w:t>huge brand reach</w:t>
      </w:r>
      <w:r w:rsidRPr="00AD6A05">
        <w:rPr>
          <w:rFonts w:ascii="Century Gothic" w:hAnsi="Century Gothic" w:cs="Clother Light"/>
          <w:sz w:val="20"/>
          <w:szCs w:val="20"/>
        </w:rPr>
        <w:t xml:space="preserve">. This deal grants Apollo Tyres the Title Sponsor Rights for all home international matches (both men’s and women’s teams) and domestic cricket tournaments organised by the Board of Control for Cricket in India. The Apollo Tyres logo </w:t>
      </w:r>
      <w:r w:rsidR="00B30418">
        <w:rPr>
          <w:rFonts w:ascii="Century Gothic" w:hAnsi="Century Gothic" w:cs="Clother Light"/>
          <w:sz w:val="20"/>
          <w:szCs w:val="20"/>
        </w:rPr>
        <w:t xml:space="preserve">is now being </w:t>
      </w:r>
      <w:r w:rsidRPr="00AD6A05">
        <w:rPr>
          <w:rFonts w:ascii="Century Gothic" w:hAnsi="Century Gothic" w:cs="Clother Light"/>
          <w:sz w:val="20"/>
          <w:szCs w:val="20"/>
        </w:rPr>
        <w:t xml:space="preserve">featured prominently on the front and leading arm of the official Team India jersey. </w:t>
      </w:r>
    </w:p>
    <w:p w14:paraId="4DABDBB1" w14:textId="77777777" w:rsidR="00081493" w:rsidRPr="00081493" w:rsidRDefault="00081493" w:rsidP="00081493">
      <w:pPr>
        <w:spacing w:after="0" w:line="240" w:lineRule="auto"/>
        <w:rPr>
          <w:rFonts w:ascii="Century Gothic" w:hAnsi="Century Gothic" w:cs="Clother Light"/>
          <w:sz w:val="20"/>
          <w:szCs w:val="20"/>
        </w:rPr>
      </w:pPr>
    </w:p>
    <w:p w14:paraId="0944264A" w14:textId="2CEE09C4" w:rsidR="0078731C" w:rsidRDefault="001A4099" w:rsidP="001A4099">
      <w:pPr>
        <w:spacing w:after="0" w:line="240" w:lineRule="auto"/>
        <w:rPr>
          <w:rFonts w:ascii="Century Gothic" w:hAnsi="Century Gothic" w:cs="Clother Light"/>
          <w:sz w:val="20"/>
          <w:szCs w:val="20"/>
        </w:rPr>
      </w:pPr>
      <w:r w:rsidRPr="56AB33DC">
        <w:rPr>
          <w:rFonts w:ascii="Century Gothic" w:hAnsi="Century Gothic" w:cs="Clother Light"/>
          <w:sz w:val="20"/>
          <w:szCs w:val="20"/>
        </w:rPr>
        <w:t>“The</w:t>
      </w:r>
      <w:r w:rsidR="00A31DF8">
        <w:rPr>
          <w:rFonts w:ascii="Century Gothic" w:hAnsi="Century Gothic" w:cs="Clother Light"/>
          <w:sz w:val="20"/>
          <w:szCs w:val="20"/>
        </w:rPr>
        <w:t xml:space="preserve"> new </w:t>
      </w:r>
      <w:r w:rsidR="00BC484B">
        <w:rPr>
          <w:rFonts w:ascii="Century Gothic" w:hAnsi="Century Gothic" w:cs="Clother Light"/>
          <w:sz w:val="20"/>
          <w:szCs w:val="20"/>
        </w:rPr>
        <w:t xml:space="preserve">Brand Strength </w:t>
      </w:r>
      <w:r w:rsidR="00A31DF8">
        <w:rPr>
          <w:rFonts w:ascii="Century Gothic" w:hAnsi="Century Gothic" w:cs="Clother Light"/>
          <w:sz w:val="20"/>
          <w:szCs w:val="20"/>
        </w:rPr>
        <w:t xml:space="preserve">rankings </w:t>
      </w:r>
      <w:r w:rsidR="00266B1B">
        <w:rPr>
          <w:rFonts w:ascii="Century Gothic" w:hAnsi="Century Gothic" w:cs="Clother Light"/>
          <w:sz w:val="20"/>
          <w:szCs w:val="20"/>
        </w:rPr>
        <w:t xml:space="preserve">provide important independent validation </w:t>
      </w:r>
      <w:r w:rsidR="00255FF8">
        <w:rPr>
          <w:rFonts w:ascii="Century Gothic" w:hAnsi="Century Gothic" w:cs="Clother Light"/>
          <w:sz w:val="20"/>
          <w:szCs w:val="20"/>
        </w:rPr>
        <w:t xml:space="preserve">of our global marketing efforts,” comments </w:t>
      </w:r>
      <w:r w:rsidR="00972029" w:rsidRPr="00EA3F22">
        <w:rPr>
          <w:rFonts w:ascii="Century Gothic" w:hAnsi="Century Gothic" w:cs="Clother Light"/>
          <w:sz w:val="20"/>
          <w:szCs w:val="20"/>
        </w:rPr>
        <w:t>Udyan Ghai</w:t>
      </w:r>
      <w:r w:rsidR="00255FF8">
        <w:rPr>
          <w:rFonts w:ascii="Century Gothic" w:hAnsi="Century Gothic" w:cs="Clother Light"/>
          <w:sz w:val="20"/>
          <w:szCs w:val="20"/>
        </w:rPr>
        <w:t xml:space="preserve">, </w:t>
      </w:r>
      <w:r w:rsidR="00972029" w:rsidRPr="00EA3F22">
        <w:rPr>
          <w:rFonts w:ascii="Century Gothic" w:hAnsi="Century Gothic" w:cs="Clother Light"/>
          <w:sz w:val="20"/>
          <w:szCs w:val="20"/>
        </w:rPr>
        <w:t>Group Head</w:t>
      </w:r>
      <w:r w:rsidR="4A757807" w:rsidRPr="149C8C49">
        <w:rPr>
          <w:rFonts w:ascii="Century Gothic" w:hAnsi="Century Gothic" w:cs="Clother Light"/>
          <w:sz w:val="20"/>
          <w:szCs w:val="20"/>
        </w:rPr>
        <w:t xml:space="preserve">, Marketing, </w:t>
      </w:r>
      <w:r w:rsidR="00EA3F22" w:rsidRPr="00EA3F22">
        <w:rPr>
          <w:rFonts w:ascii="Century Gothic" w:hAnsi="Century Gothic" w:cs="Clother Light"/>
          <w:sz w:val="20"/>
          <w:szCs w:val="20"/>
        </w:rPr>
        <w:t>Apollo Tyres</w:t>
      </w:r>
      <w:r w:rsidR="7FD7261C" w:rsidRPr="149C8C49">
        <w:rPr>
          <w:rFonts w:ascii="Century Gothic" w:hAnsi="Century Gothic" w:cs="Clother Light"/>
          <w:sz w:val="20"/>
          <w:szCs w:val="20"/>
        </w:rPr>
        <w:t xml:space="preserve"> Ltd</w:t>
      </w:r>
      <w:r w:rsidR="72111938" w:rsidRPr="149C8C49">
        <w:rPr>
          <w:rFonts w:ascii="Century Gothic" w:hAnsi="Century Gothic" w:cs="Clother Light"/>
          <w:sz w:val="20"/>
          <w:szCs w:val="20"/>
        </w:rPr>
        <w:t>.</w:t>
      </w:r>
      <w:r w:rsidR="00B673B1">
        <w:rPr>
          <w:rFonts w:ascii="Century Gothic" w:hAnsi="Century Gothic" w:cs="Clother Light"/>
          <w:sz w:val="20"/>
          <w:szCs w:val="20"/>
        </w:rPr>
        <w:t xml:space="preserve"> </w:t>
      </w:r>
      <w:r w:rsidR="00255FF8">
        <w:rPr>
          <w:rFonts w:ascii="Century Gothic" w:hAnsi="Century Gothic" w:cs="Clother Light"/>
          <w:sz w:val="20"/>
          <w:szCs w:val="20"/>
        </w:rPr>
        <w:t>“</w:t>
      </w:r>
      <w:r w:rsidR="009853B6" w:rsidRPr="009853B6">
        <w:rPr>
          <w:rFonts w:ascii="Century Gothic" w:hAnsi="Century Gothic" w:cs="Clother Light"/>
          <w:sz w:val="20"/>
          <w:szCs w:val="20"/>
        </w:rPr>
        <w:t>Whether through new products, enhanced services or improved accessibility, our focus remains on delivering value to customers while further strengthening the Apollo Tyres brand in markets around the world</w:t>
      </w:r>
      <w:r w:rsidR="00B673B1">
        <w:rPr>
          <w:rFonts w:ascii="Century Gothic" w:hAnsi="Century Gothic" w:cs="Clother Light"/>
          <w:sz w:val="20"/>
          <w:szCs w:val="20"/>
        </w:rPr>
        <w:t>.”</w:t>
      </w:r>
    </w:p>
    <w:p w14:paraId="50908EB9" w14:textId="77777777" w:rsidR="00EB27A4" w:rsidRPr="0079332B" w:rsidRDefault="00EB27A4" w:rsidP="00EB27A4">
      <w:pPr>
        <w:spacing w:after="0" w:line="240" w:lineRule="auto"/>
        <w:rPr>
          <w:rFonts w:ascii="Century Gothic" w:hAnsi="Century Gothic"/>
        </w:rPr>
      </w:pPr>
    </w:p>
    <w:p w14:paraId="4B21A291" w14:textId="0CB04FB4" w:rsidR="00A70F92" w:rsidRPr="003C7A3D" w:rsidRDefault="004B2D6D" w:rsidP="5DA2A4CF">
      <w:pPr>
        <w:spacing w:after="0" w:line="240" w:lineRule="auto"/>
        <w:rPr>
          <w:rFonts w:ascii="Century Gothic" w:hAnsi="Century Gothic"/>
          <w:b/>
          <w:bCs/>
        </w:rPr>
      </w:pPr>
      <w:r w:rsidRPr="003C7A3D">
        <w:rPr>
          <w:rFonts w:ascii="Century Gothic" w:hAnsi="Century Gothic"/>
          <w:b/>
          <w:bCs/>
        </w:rPr>
        <w:t>-</w:t>
      </w:r>
      <w:r w:rsidR="00A70F92" w:rsidRPr="003C7A3D">
        <w:rPr>
          <w:rFonts w:ascii="Century Gothic" w:eastAsia="Times New Roman" w:hAnsi="Century Gothic" w:cs="Clother Light"/>
          <w:b/>
          <w:bCs/>
          <w:i/>
          <w:iCs/>
          <w:sz w:val="20"/>
          <w:szCs w:val="20"/>
          <w:lang w:eastAsia="en-IN"/>
        </w:rPr>
        <w:t>END</w:t>
      </w:r>
      <w:r w:rsidRPr="003C7A3D">
        <w:rPr>
          <w:rFonts w:ascii="Century Gothic" w:eastAsia="Times New Roman" w:hAnsi="Century Gothic" w:cs="Clother Light"/>
          <w:b/>
          <w:bCs/>
          <w:i/>
          <w:iCs/>
          <w:sz w:val="20"/>
          <w:szCs w:val="20"/>
          <w:lang w:eastAsia="en-IN"/>
        </w:rPr>
        <w:t>-</w:t>
      </w:r>
    </w:p>
    <w:p w14:paraId="1786D7A7" w14:textId="77777777" w:rsidR="002344EA" w:rsidRDefault="002344EA" w:rsidP="5DA2A4CF">
      <w:pPr>
        <w:spacing w:after="0" w:line="240" w:lineRule="auto"/>
      </w:pPr>
    </w:p>
    <w:p w14:paraId="7A02F3C4" w14:textId="5A27A542" w:rsidR="16CD45B6" w:rsidRPr="00460995" w:rsidRDefault="00A70F92" w:rsidP="00EB4999">
      <w:pPr>
        <w:spacing w:after="0" w:line="276" w:lineRule="auto"/>
        <w:rPr>
          <w:rFonts w:ascii="Century Gothic" w:hAnsi="Century Gothic" w:cs="Clother Light"/>
          <w:sz w:val="20"/>
          <w:szCs w:val="20"/>
        </w:rPr>
      </w:pPr>
      <w:r w:rsidRPr="119C8F85">
        <w:rPr>
          <w:rFonts w:ascii="Century Gothic" w:eastAsia="Times New Roman" w:hAnsi="Century Gothic" w:cs="Clother Light"/>
          <w:b/>
          <w:bCs/>
          <w:i/>
          <w:iCs/>
          <w:color w:val="7030A0"/>
          <w:sz w:val="20"/>
          <w:szCs w:val="20"/>
          <w:lang w:eastAsia="en-IN"/>
        </w:rPr>
        <w:t>For further details contact:</w:t>
      </w:r>
      <w:r>
        <w:br/>
      </w:r>
      <w:hyperlink r:id="rId10" w:history="1">
        <w:r w:rsidR="00EB4999" w:rsidRPr="00635D17">
          <w:rPr>
            <w:rStyle w:val="Hyperlink"/>
            <w:rFonts w:ascii="Century Gothic" w:hAnsi="Century Gothic" w:cs="Clother Light"/>
            <w:sz w:val="20"/>
            <w:szCs w:val="20"/>
          </w:rPr>
          <w:t>apollotyres@pfpr.com</w:t>
        </w:r>
      </w:hyperlink>
      <w:r w:rsidR="00EB4999">
        <w:rPr>
          <w:rFonts w:ascii="Century Gothic" w:hAnsi="Century Gothic" w:cs="Clother Light"/>
          <w:sz w:val="20"/>
          <w:szCs w:val="20"/>
        </w:rPr>
        <w:t xml:space="preserve"> </w:t>
      </w:r>
      <w:r w:rsidR="00141F13" w:rsidRPr="00460995">
        <w:rPr>
          <w:rFonts w:ascii="Century Gothic" w:hAnsi="Century Gothic" w:cs="Clother Light"/>
          <w:sz w:val="20"/>
          <w:szCs w:val="20"/>
        </w:rPr>
        <w:t xml:space="preserve"> </w:t>
      </w:r>
    </w:p>
    <w:p w14:paraId="285521A4" w14:textId="77777777" w:rsidR="002344EA" w:rsidRPr="00460995" w:rsidRDefault="002344EA"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p>
    <w:p w14:paraId="6EC7CB7F" w14:textId="410CEFB7" w:rsidR="00A70F92" w:rsidRPr="00250A03" w:rsidRDefault="00A70F92" w:rsidP="5DA2A4CF">
      <w:pPr>
        <w:pStyle w:val="BasicParagraph"/>
        <w:tabs>
          <w:tab w:val="left" w:pos="284"/>
        </w:tabs>
        <w:suppressAutoHyphens/>
        <w:spacing w:line="240" w:lineRule="auto"/>
        <w:rPr>
          <w:rFonts w:ascii="Century Gothic" w:hAnsi="Century Gothic" w:cs="Clother Light"/>
          <w:b/>
          <w:bCs/>
          <w:color w:val="5C2D90"/>
          <w:sz w:val="18"/>
          <w:szCs w:val="18"/>
          <w:lang w:val="en-GB"/>
        </w:rPr>
      </w:pPr>
      <w:r w:rsidRPr="5DA2A4CF">
        <w:rPr>
          <w:rFonts w:ascii="Century Gothic" w:hAnsi="Century Gothic" w:cs="Clother Light"/>
          <w:b/>
          <w:bCs/>
          <w:color w:val="5C2D90"/>
          <w:sz w:val="18"/>
          <w:szCs w:val="18"/>
          <w:lang w:val="en-GB"/>
        </w:rPr>
        <w:t>About Apollo Tyres Ltd</w:t>
      </w:r>
    </w:p>
    <w:p w14:paraId="2878D661" w14:textId="6736E1D9" w:rsidR="00A70F92" w:rsidRPr="00E02A6A" w:rsidRDefault="00A70F92" w:rsidP="5DA2A4CF">
      <w:pPr>
        <w:pStyle w:val="BasicParagraph"/>
        <w:spacing w:line="240" w:lineRule="auto"/>
        <w:rPr>
          <w:rFonts w:ascii="Century Gothic" w:hAnsi="Century Gothic" w:cs="Clother Light"/>
          <w:sz w:val="16"/>
          <w:szCs w:val="16"/>
          <w:lang w:val="en-GB"/>
        </w:rPr>
      </w:pPr>
      <w:r w:rsidRPr="5DA2A4CF">
        <w:rPr>
          <w:rFonts w:ascii="Century Gothic" w:hAnsi="Century Gothic" w:cs="Clother Light"/>
          <w:sz w:val="16"/>
          <w:szCs w:val="16"/>
          <w:lang w:val="en-GB"/>
        </w:rPr>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sectPr w:rsidR="00A70F92" w:rsidRPr="00E02A6A" w:rsidSect="00E9062D">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2A8F" w14:textId="77777777" w:rsidR="0046335E" w:rsidRDefault="0046335E" w:rsidP="0079332B">
      <w:pPr>
        <w:spacing w:after="0" w:line="240" w:lineRule="auto"/>
      </w:pPr>
      <w:r>
        <w:separator/>
      </w:r>
    </w:p>
  </w:endnote>
  <w:endnote w:type="continuationSeparator" w:id="0">
    <w:p w14:paraId="54F60AC0" w14:textId="77777777" w:rsidR="0046335E" w:rsidRDefault="0046335E" w:rsidP="0079332B">
      <w:pPr>
        <w:spacing w:after="0" w:line="240" w:lineRule="auto"/>
      </w:pPr>
      <w:r>
        <w:continuationSeparator/>
      </w:r>
    </w:p>
  </w:endnote>
  <w:endnote w:type="continuationNotice" w:id="1">
    <w:p w14:paraId="7A1DF07C" w14:textId="77777777" w:rsidR="0046335E" w:rsidRDefault="00463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lother Light">
    <w:altName w:val="Arial"/>
    <w:panose1 w:val="00000000000000000000"/>
    <w:charset w:val="00"/>
    <w:family w:val="swiss"/>
    <w:notTrueType/>
    <w:pitch w:val="variable"/>
    <w:sig w:usb0="A00022AF" w:usb1="5000204B" w:usb2="00000000" w:usb3="00000000" w:csb0="000000D7"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variable"/>
    <w:sig w:usb0="00000001" w:usb1="5000205A"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2F53" w14:textId="7E590435" w:rsidR="00610C91" w:rsidRDefault="005D3BCD">
    <w:pPr>
      <w:pStyle w:val="Footer"/>
    </w:pPr>
    <w:r>
      <w:rPr>
        <w:noProof/>
      </w:rPr>
      <w:drawing>
        <wp:inline distT="0" distB="0" distL="0" distR="0" wp14:anchorId="7DAD90FD" wp14:editId="584A8025">
          <wp:extent cx="1943531" cy="323850"/>
          <wp:effectExtent l="0" t="0" r="0" b="0"/>
          <wp:docPr id="69188595" name="Picture 1">
            <a:extLst xmlns:a="http://schemas.openxmlformats.org/drawingml/2006/main">
              <a:ext uri="{FF2B5EF4-FFF2-40B4-BE49-F238E27FC236}">
                <a16:creationId xmlns:a16="http://schemas.microsoft.com/office/drawing/2014/main" id="{BA88A4FC-E733-4F6F-A984-68C98466D7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2AB5" w14:textId="212B137D" w:rsidR="00BC0E61" w:rsidRDefault="00BC0E61">
    <w:pPr>
      <w:pStyle w:val="Footer"/>
    </w:pPr>
    <w:r>
      <w:rPr>
        <w:noProof/>
      </w:rPr>
      <w:drawing>
        <wp:inline distT="0" distB="0" distL="0" distR="0" wp14:anchorId="0C975C55" wp14:editId="25BDEC04">
          <wp:extent cx="1943531" cy="323850"/>
          <wp:effectExtent l="0" t="0" r="0" b="0"/>
          <wp:docPr id="215472754" name="Picture 1">
            <a:extLst xmlns:a="http://schemas.openxmlformats.org/drawingml/2006/main">
              <a:ext uri="{FF2B5EF4-FFF2-40B4-BE49-F238E27FC236}">
                <a16:creationId xmlns:a16="http://schemas.microsoft.com/office/drawing/2014/main" id="{FEE7C67E-6296-4F27-95AF-316579D1D4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88595" name="Picture 69188595"/>
                  <pic:cNvPicPr/>
                </pic:nvPicPr>
                <pic:blipFill>
                  <a:blip r:embed="rId1">
                    <a:extLst>
                      <a:ext uri="{28A0092B-C50C-407E-A947-70E740481C1C}">
                        <a14:useLocalDpi xmlns:a14="http://schemas.microsoft.com/office/drawing/2010/main" val="0"/>
                      </a:ext>
                    </a:extLst>
                  </a:blip>
                  <a:stretch>
                    <a:fillRect/>
                  </a:stretch>
                </pic:blipFill>
                <pic:spPr>
                  <a:xfrm>
                    <a:off x="0" y="0"/>
                    <a:ext cx="1968717" cy="32804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24767" w14:textId="77777777" w:rsidR="0046335E" w:rsidRDefault="0046335E" w:rsidP="0079332B">
      <w:pPr>
        <w:spacing w:after="0" w:line="240" w:lineRule="auto"/>
      </w:pPr>
      <w:r>
        <w:separator/>
      </w:r>
    </w:p>
  </w:footnote>
  <w:footnote w:type="continuationSeparator" w:id="0">
    <w:p w14:paraId="111CBA7C" w14:textId="77777777" w:rsidR="0046335E" w:rsidRDefault="0046335E" w:rsidP="0079332B">
      <w:pPr>
        <w:spacing w:after="0" w:line="240" w:lineRule="auto"/>
      </w:pPr>
      <w:r>
        <w:continuationSeparator/>
      </w:r>
    </w:p>
  </w:footnote>
  <w:footnote w:type="continuationNotice" w:id="1">
    <w:p w14:paraId="05A0B1C3" w14:textId="77777777" w:rsidR="0046335E" w:rsidRDefault="00463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92A37" w14:textId="1B9F47D4" w:rsidR="00610C91" w:rsidRDefault="00610C91" w:rsidP="00EF20CD">
    <w:pPr>
      <w:pStyle w:val="Header"/>
      <w:ind w:left="-284"/>
      <w:rPr>
        <w:rFonts w:ascii="Century Gothic" w:hAnsi="Century Gothic"/>
        <w:b/>
        <w:bCs/>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097DF" w14:textId="77777777" w:rsidR="00D26DE4" w:rsidRDefault="00D26DE4" w:rsidP="00ED0E96">
    <w:pPr>
      <w:pStyle w:val="Header"/>
      <w:ind w:left="-284"/>
    </w:pPr>
    <w:r>
      <w:rPr>
        <w:noProof/>
      </w:rPr>
      <w:drawing>
        <wp:anchor distT="0" distB="0" distL="114300" distR="114300" simplePos="0" relativeHeight="251658240" behindDoc="0" locked="0" layoutInCell="1" allowOverlap="1" wp14:anchorId="70D3FC07" wp14:editId="229C6C19">
          <wp:simplePos x="0" y="0"/>
          <wp:positionH relativeFrom="column">
            <wp:posOffset>-160858</wp:posOffset>
          </wp:positionH>
          <wp:positionV relativeFrom="paragraph">
            <wp:posOffset>-189687</wp:posOffset>
          </wp:positionV>
          <wp:extent cx="1967324" cy="720000"/>
          <wp:effectExtent l="0" t="0" r="0" b="4445"/>
          <wp:wrapNone/>
          <wp:docPr id="1304264819" name="Picture 1304264819" descr="Logo&#10;&#10;Description automatically generated">
            <a:extLst xmlns:a="http://schemas.openxmlformats.org/drawingml/2006/main">
              <a:ext uri="{FF2B5EF4-FFF2-40B4-BE49-F238E27FC236}">
                <a16:creationId xmlns:a16="http://schemas.microsoft.com/office/drawing/2014/main" id="{C2AFADED-2F6A-4D53-8C83-2EFB29591F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anchor>
      </w:drawing>
    </w:r>
    <w:r w:rsidR="00ED0E96">
      <w:tab/>
    </w:r>
  </w:p>
  <w:p w14:paraId="54861F40" w14:textId="77777777" w:rsidR="00D26DE4" w:rsidRDefault="00D26DE4" w:rsidP="00ED0E96">
    <w:pPr>
      <w:pStyle w:val="Header"/>
      <w:ind w:left="-284"/>
    </w:pPr>
  </w:p>
  <w:p w14:paraId="4FB9AE16" w14:textId="2734F4F0" w:rsidR="003D5479" w:rsidRDefault="00ED0E96" w:rsidP="009255AF">
    <w:pPr>
      <w:pStyle w:val="Header"/>
      <w:ind w:left="-284"/>
      <w:jc w:val="right"/>
    </w:pPr>
    <w:r>
      <w:tab/>
    </w:r>
    <w:r w:rsidRPr="002163C8">
      <w:rPr>
        <w:rFonts w:ascii="Century Gothic" w:hAnsi="Century Gothic"/>
        <w:b/>
        <w:bCs/>
        <w:u w:val="single"/>
      </w:rPr>
      <w:t>Media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E6433"/>
    <w:multiLevelType w:val="hybridMultilevel"/>
    <w:tmpl w:val="81D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6043C"/>
    <w:multiLevelType w:val="hybridMultilevel"/>
    <w:tmpl w:val="B1220B8A"/>
    <w:lvl w:ilvl="0" w:tplc="8830FBAC">
      <w:numFmt w:val="bullet"/>
      <w:lvlText w:val="-"/>
      <w:lvlJc w:val="left"/>
      <w:pPr>
        <w:ind w:left="720" w:hanging="360"/>
      </w:pPr>
      <w:rPr>
        <w:rFonts w:ascii="Century Gothic" w:eastAsiaTheme="minorHAnsi" w:hAnsi="Century Gothic" w:cs="Clother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517556">
    <w:abstractNumId w:val="1"/>
  </w:num>
  <w:num w:numId="2" w16cid:durableId="23312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69"/>
    <w:rsid w:val="00001C41"/>
    <w:rsid w:val="00003F82"/>
    <w:rsid w:val="00005F2C"/>
    <w:rsid w:val="00006023"/>
    <w:rsid w:val="000069EA"/>
    <w:rsid w:val="0001497D"/>
    <w:rsid w:val="00014B68"/>
    <w:rsid w:val="000165F5"/>
    <w:rsid w:val="00017514"/>
    <w:rsid w:val="00025381"/>
    <w:rsid w:val="00025676"/>
    <w:rsid w:val="00027B1F"/>
    <w:rsid w:val="00027FBB"/>
    <w:rsid w:val="00032EBB"/>
    <w:rsid w:val="000374EF"/>
    <w:rsid w:val="00040878"/>
    <w:rsid w:val="000408DE"/>
    <w:rsid w:val="000433EB"/>
    <w:rsid w:val="00045ECD"/>
    <w:rsid w:val="0004628C"/>
    <w:rsid w:val="00052D49"/>
    <w:rsid w:val="00055C17"/>
    <w:rsid w:val="00057DC1"/>
    <w:rsid w:val="000604F4"/>
    <w:rsid w:val="00063505"/>
    <w:rsid w:val="00063B40"/>
    <w:rsid w:val="00064AD9"/>
    <w:rsid w:val="00065343"/>
    <w:rsid w:val="00065517"/>
    <w:rsid w:val="0006590D"/>
    <w:rsid w:val="00067BF9"/>
    <w:rsid w:val="0007337F"/>
    <w:rsid w:val="00077802"/>
    <w:rsid w:val="00080051"/>
    <w:rsid w:val="00080CDC"/>
    <w:rsid w:val="00081493"/>
    <w:rsid w:val="00082FE3"/>
    <w:rsid w:val="000849B2"/>
    <w:rsid w:val="00085144"/>
    <w:rsid w:val="00085386"/>
    <w:rsid w:val="00086A4C"/>
    <w:rsid w:val="00086ACE"/>
    <w:rsid w:val="000911E2"/>
    <w:rsid w:val="000931B2"/>
    <w:rsid w:val="00094413"/>
    <w:rsid w:val="00094CBB"/>
    <w:rsid w:val="00096466"/>
    <w:rsid w:val="000A28A1"/>
    <w:rsid w:val="000A5B8D"/>
    <w:rsid w:val="000B29EF"/>
    <w:rsid w:val="000C137F"/>
    <w:rsid w:val="000C30E2"/>
    <w:rsid w:val="000D0943"/>
    <w:rsid w:val="000D36C9"/>
    <w:rsid w:val="000D43AA"/>
    <w:rsid w:val="000E0160"/>
    <w:rsid w:val="000E59A7"/>
    <w:rsid w:val="000E5D57"/>
    <w:rsid w:val="000F0888"/>
    <w:rsid w:val="000F155F"/>
    <w:rsid w:val="00104FDC"/>
    <w:rsid w:val="00106B70"/>
    <w:rsid w:val="00107219"/>
    <w:rsid w:val="00110946"/>
    <w:rsid w:val="00113022"/>
    <w:rsid w:val="0011432A"/>
    <w:rsid w:val="0011588B"/>
    <w:rsid w:val="00116489"/>
    <w:rsid w:val="00116EEA"/>
    <w:rsid w:val="00117371"/>
    <w:rsid w:val="00120014"/>
    <w:rsid w:val="00122347"/>
    <w:rsid w:val="00122FF5"/>
    <w:rsid w:val="00125E76"/>
    <w:rsid w:val="00132129"/>
    <w:rsid w:val="001322F7"/>
    <w:rsid w:val="00132EB5"/>
    <w:rsid w:val="00133845"/>
    <w:rsid w:val="001345DE"/>
    <w:rsid w:val="00135073"/>
    <w:rsid w:val="001407AB"/>
    <w:rsid w:val="00141F13"/>
    <w:rsid w:val="00142ED6"/>
    <w:rsid w:val="00145165"/>
    <w:rsid w:val="001452E3"/>
    <w:rsid w:val="00152DC2"/>
    <w:rsid w:val="00154F5B"/>
    <w:rsid w:val="001550D7"/>
    <w:rsid w:val="0015552F"/>
    <w:rsid w:val="00160E39"/>
    <w:rsid w:val="001621AC"/>
    <w:rsid w:val="00164FD9"/>
    <w:rsid w:val="00167F12"/>
    <w:rsid w:val="001700D9"/>
    <w:rsid w:val="001703E3"/>
    <w:rsid w:val="00170996"/>
    <w:rsid w:val="00176E1B"/>
    <w:rsid w:val="00176E82"/>
    <w:rsid w:val="00176F99"/>
    <w:rsid w:val="001809FA"/>
    <w:rsid w:val="00180BB6"/>
    <w:rsid w:val="001823C1"/>
    <w:rsid w:val="00184B8F"/>
    <w:rsid w:val="0018593C"/>
    <w:rsid w:val="001860F7"/>
    <w:rsid w:val="0018657C"/>
    <w:rsid w:val="00186757"/>
    <w:rsid w:val="00190BB2"/>
    <w:rsid w:val="0019235D"/>
    <w:rsid w:val="00192BB3"/>
    <w:rsid w:val="001A33E8"/>
    <w:rsid w:val="001A3CCF"/>
    <w:rsid w:val="001A3E7D"/>
    <w:rsid w:val="001A4099"/>
    <w:rsid w:val="001A7310"/>
    <w:rsid w:val="001A766A"/>
    <w:rsid w:val="001B295D"/>
    <w:rsid w:val="001B5443"/>
    <w:rsid w:val="001B6F26"/>
    <w:rsid w:val="001B7594"/>
    <w:rsid w:val="001B77FA"/>
    <w:rsid w:val="001B7CAE"/>
    <w:rsid w:val="001C1F4D"/>
    <w:rsid w:val="001C24DF"/>
    <w:rsid w:val="001C3D29"/>
    <w:rsid w:val="001C4616"/>
    <w:rsid w:val="001C4975"/>
    <w:rsid w:val="001C654B"/>
    <w:rsid w:val="001C7EB9"/>
    <w:rsid w:val="001C7FEB"/>
    <w:rsid w:val="001D2FBD"/>
    <w:rsid w:val="001D3D60"/>
    <w:rsid w:val="001D50AD"/>
    <w:rsid w:val="001D5BC6"/>
    <w:rsid w:val="001D5D63"/>
    <w:rsid w:val="001E1DFF"/>
    <w:rsid w:val="001E232A"/>
    <w:rsid w:val="001E302F"/>
    <w:rsid w:val="001E34C0"/>
    <w:rsid w:val="001E3ED9"/>
    <w:rsid w:val="001E5EA6"/>
    <w:rsid w:val="001E6675"/>
    <w:rsid w:val="001F0495"/>
    <w:rsid w:val="001F385C"/>
    <w:rsid w:val="001F62F0"/>
    <w:rsid w:val="00203331"/>
    <w:rsid w:val="00203EC5"/>
    <w:rsid w:val="00205BAA"/>
    <w:rsid w:val="00206792"/>
    <w:rsid w:val="00211073"/>
    <w:rsid w:val="00211B42"/>
    <w:rsid w:val="00212EF9"/>
    <w:rsid w:val="0021353B"/>
    <w:rsid w:val="00213B80"/>
    <w:rsid w:val="00214B91"/>
    <w:rsid w:val="00214BC4"/>
    <w:rsid w:val="002152AD"/>
    <w:rsid w:val="00216329"/>
    <w:rsid w:val="002206DA"/>
    <w:rsid w:val="00221604"/>
    <w:rsid w:val="00226ADF"/>
    <w:rsid w:val="00231CC0"/>
    <w:rsid w:val="0023398B"/>
    <w:rsid w:val="002344EA"/>
    <w:rsid w:val="002351F5"/>
    <w:rsid w:val="0023542A"/>
    <w:rsid w:val="0023716F"/>
    <w:rsid w:val="00240561"/>
    <w:rsid w:val="00241A87"/>
    <w:rsid w:val="00243FB8"/>
    <w:rsid w:val="0024416F"/>
    <w:rsid w:val="002450BB"/>
    <w:rsid w:val="00246F5D"/>
    <w:rsid w:val="00247518"/>
    <w:rsid w:val="0025069B"/>
    <w:rsid w:val="00252913"/>
    <w:rsid w:val="00253A8F"/>
    <w:rsid w:val="0025505E"/>
    <w:rsid w:val="00255FF8"/>
    <w:rsid w:val="00257CAF"/>
    <w:rsid w:val="00260009"/>
    <w:rsid w:val="00265B72"/>
    <w:rsid w:val="00266B1B"/>
    <w:rsid w:val="002708B9"/>
    <w:rsid w:val="00270A22"/>
    <w:rsid w:val="002737B0"/>
    <w:rsid w:val="00274EB1"/>
    <w:rsid w:val="00283285"/>
    <w:rsid w:val="00283BC6"/>
    <w:rsid w:val="00285905"/>
    <w:rsid w:val="002932CC"/>
    <w:rsid w:val="00293387"/>
    <w:rsid w:val="00294BDE"/>
    <w:rsid w:val="00296509"/>
    <w:rsid w:val="002A0153"/>
    <w:rsid w:val="002A65EB"/>
    <w:rsid w:val="002B151C"/>
    <w:rsid w:val="002B25C6"/>
    <w:rsid w:val="002B44CC"/>
    <w:rsid w:val="002C05BC"/>
    <w:rsid w:val="002C0612"/>
    <w:rsid w:val="002C0AE6"/>
    <w:rsid w:val="002C1E1C"/>
    <w:rsid w:val="002C3842"/>
    <w:rsid w:val="002C691A"/>
    <w:rsid w:val="002C71FD"/>
    <w:rsid w:val="002C723A"/>
    <w:rsid w:val="002D1188"/>
    <w:rsid w:val="002D5FFB"/>
    <w:rsid w:val="002D799F"/>
    <w:rsid w:val="002E10C5"/>
    <w:rsid w:val="002E2488"/>
    <w:rsid w:val="002E49C7"/>
    <w:rsid w:val="002F1AD1"/>
    <w:rsid w:val="002F38CC"/>
    <w:rsid w:val="002F405F"/>
    <w:rsid w:val="002F67C8"/>
    <w:rsid w:val="00302B3A"/>
    <w:rsid w:val="003063C0"/>
    <w:rsid w:val="00311326"/>
    <w:rsid w:val="00311A77"/>
    <w:rsid w:val="003128E1"/>
    <w:rsid w:val="00312FB5"/>
    <w:rsid w:val="00313E8F"/>
    <w:rsid w:val="00317927"/>
    <w:rsid w:val="0032171F"/>
    <w:rsid w:val="00330D1E"/>
    <w:rsid w:val="00331981"/>
    <w:rsid w:val="003348BC"/>
    <w:rsid w:val="003365E6"/>
    <w:rsid w:val="00336A1C"/>
    <w:rsid w:val="00342B79"/>
    <w:rsid w:val="00342D72"/>
    <w:rsid w:val="00344A14"/>
    <w:rsid w:val="0034571B"/>
    <w:rsid w:val="00345A2C"/>
    <w:rsid w:val="00347D2D"/>
    <w:rsid w:val="00352A52"/>
    <w:rsid w:val="00352E00"/>
    <w:rsid w:val="003532FF"/>
    <w:rsid w:val="0035392E"/>
    <w:rsid w:val="00353E55"/>
    <w:rsid w:val="00355335"/>
    <w:rsid w:val="003617B3"/>
    <w:rsid w:val="00365501"/>
    <w:rsid w:val="00365CAC"/>
    <w:rsid w:val="003671A7"/>
    <w:rsid w:val="00371058"/>
    <w:rsid w:val="00371C36"/>
    <w:rsid w:val="00374163"/>
    <w:rsid w:val="00375643"/>
    <w:rsid w:val="00376869"/>
    <w:rsid w:val="003776EA"/>
    <w:rsid w:val="00380EE9"/>
    <w:rsid w:val="003831B1"/>
    <w:rsid w:val="00385971"/>
    <w:rsid w:val="00386335"/>
    <w:rsid w:val="00390A21"/>
    <w:rsid w:val="00392E92"/>
    <w:rsid w:val="00393611"/>
    <w:rsid w:val="003A20AA"/>
    <w:rsid w:val="003A613E"/>
    <w:rsid w:val="003A67BB"/>
    <w:rsid w:val="003A67CD"/>
    <w:rsid w:val="003A6A56"/>
    <w:rsid w:val="003B20F3"/>
    <w:rsid w:val="003B591E"/>
    <w:rsid w:val="003C28E0"/>
    <w:rsid w:val="003C2A41"/>
    <w:rsid w:val="003C2EC7"/>
    <w:rsid w:val="003C3F6A"/>
    <w:rsid w:val="003C5406"/>
    <w:rsid w:val="003C6669"/>
    <w:rsid w:val="003C7A3D"/>
    <w:rsid w:val="003D37BC"/>
    <w:rsid w:val="003D5479"/>
    <w:rsid w:val="003E615D"/>
    <w:rsid w:val="003E70C5"/>
    <w:rsid w:val="003F3728"/>
    <w:rsid w:val="003F4390"/>
    <w:rsid w:val="003F482F"/>
    <w:rsid w:val="003F4E11"/>
    <w:rsid w:val="003F4E8B"/>
    <w:rsid w:val="003F5474"/>
    <w:rsid w:val="003F6BDF"/>
    <w:rsid w:val="003F7170"/>
    <w:rsid w:val="003F7BCD"/>
    <w:rsid w:val="0040306E"/>
    <w:rsid w:val="00403497"/>
    <w:rsid w:val="004040CB"/>
    <w:rsid w:val="0040498D"/>
    <w:rsid w:val="00410C39"/>
    <w:rsid w:val="00411870"/>
    <w:rsid w:val="004138E7"/>
    <w:rsid w:val="00416337"/>
    <w:rsid w:val="00416573"/>
    <w:rsid w:val="004166F0"/>
    <w:rsid w:val="00422E54"/>
    <w:rsid w:val="00422E97"/>
    <w:rsid w:val="00426F1D"/>
    <w:rsid w:val="00427FB6"/>
    <w:rsid w:val="00430447"/>
    <w:rsid w:val="00430EC7"/>
    <w:rsid w:val="00431C5A"/>
    <w:rsid w:val="004330B2"/>
    <w:rsid w:val="004348F0"/>
    <w:rsid w:val="00435671"/>
    <w:rsid w:val="004363D9"/>
    <w:rsid w:val="004402C7"/>
    <w:rsid w:val="00442ED5"/>
    <w:rsid w:val="00443011"/>
    <w:rsid w:val="0044587E"/>
    <w:rsid w:val="00450F26"/>
    <w:rsid w:val="00452CF0"/>
    <w:rsid w:val="00453255"/>
    <w:rsid w:val="004540CF"/>
    <w:rsid w:val="00454E24"/>
    <w:rsid w:val="00454FAC"/>
    <w:rsid w:val="0045515A"/>
    <w:rsid w:val="004554CF"/>
    <w:rsid w:val="00455F71"/>
    <w:rsid w:val="004570CD"/>
    <w:rsid w:val="004600CD"/>
    <w:rsid w:val="00460995"/>
    <w:rsid w:val="0046335E"/>
    <w:rsid w:val="0046488B"/>
    <w:rsid w:val="00465979"/>
    <w:rsid w:val="00467C66"/>
    <w:rsid w:val="00467ECB"/>
    <w:rsid w:val="00470372"/>
    <w:rsid w:val="0047125D"/>
    <w:rsid w:val="00473B98"/>
    <w:rsid w:val="004749AE"/>
    <w:rsid w:val="00475361"/>
    <w:rsid w:val="00477C4D"/>
    <w:rsid w:val="00480C4E"/>
    <w:rsid w:val="00480CE1"/>
    <w:rsid w:val="00481E8E"/>
    <w:rsid w:val="00481F97"/>
    <w:rsid w:val="00481FF1"/>
    <w:rsid w:val="004823C9"/>
    <w:rsid w:val="00486D1F"/>
    <w:rsid w:val="00491B85"/>
    <w:rsid w:val="00495907"/>
    <w:rsid w:val="00495ABE"/>
    <w:rsid w:val="004965F4"/>
    <w:rsid w:val="004A1040"/>
    <w:rsid w:val="004A2CDF"/>
    <w:rsid w:val="004A33EF"/>
    <w:rsid w:val="004A3608"/>
    <w:rsid w:val="004A3901"/>
    <w:rsid w:val="004A6112"/>
    <w:rsid w:val="004B2D6D"/>
    <w:rsid w:val="004B3F0C"/>
    <w:rsid w:val="004B416D"/>
    <w:rsid w:val="004B48D8"/>
    <w:rsid w:val="004B64F7"/>
    <w:rsid w:val="004C333F"/>
    <w:rsid w:val="004C3C6F"/>
    <w:rsid w:val="004C78E2"/>
    <w:rsid w:val="004D2ADB"/>
    <w:rsid w:val="004D2E61"/>
    <w:rsid w:val="004D33B7"/>
    <w:rsid w:val="004D40B7"/>
    <w:rsid w:val="004E105F"/>
    <w:rsid w:val="004E1DED"/>
    <w:rsid w:val="004E24DC"/>
    <w:rsid w:val="004E398F"/>
    <w:rsid w:val="004E5E9D"/>
    <w:rsid w:val="004E76AD"/>
    <w:rsid w:val="004F240D"/>
    <w:rsid w:val="004F249F"/>
    <w:rsid w:val="004F4E20"/>
    <w:rsid w:val="004F653B"/>
    <w:rsid w:val="00500175"/>
    <w:rsid w:val="00502889"/>
    <w:rsid w:val="00502A42"/>
    <w:rsid w:val="00503414"/>
    <w:rsid w:val="00506B7C"/>
    <w:rsid w:val="005073E1"/>
    <w:rsid w:val="005103DE"/>
    <w:rsid w:val="0051112E"/>
    <w:rsid w:val="005131C1"/>
    <w:rsid w:val="00513313"/>
    <w:rsid w:val="005143DE"/>
    <w:rsid w:val="005235BE"/>
    <w:rsid w:val="00524896"/>
    <w:rsid w:val="0053016D"/>
    <w:rsid w:val="0053048E"/>
    <w:rsid w:val="005318D1"/>
    <w:rsid w:val="00532772"/>
    <w:rsid w:val="005330BE"/>
    <w:rsid w:val="005345C2"/>
    <w:rsid w:val="00534CE1"/>
    <w:rsid w:val="00535046"/>
    <w:rsid w:val="00535261"/>
    <w:rsid w:val="0053688A"/>
    <w:rsid w:val="00542E58"/>
    <w:rsid w:val="00543E22"/>
    <w:rsid w:val="005455E2"/>
    <w:rsid w:val="0055004B"/>
    <w:rsid w:val="00552BCD"/>
    <w:rsid w:val="0055383C"/>
    <w:rsid w:val="005538D5"/>
    <w:rsid w:val="00560F37"/>
    <w:rsid w:val="00561447"/>
    <w:rsid w:val="00561AC1"/>
    <w:rsid w:val="00564129"/>
    <w:rsid w:val="00564710"/>
    <w:rsid w:val="00564EF7"/>
    <w:rsid w:val="005669AC"/>
    <w:rsid w:val="0056770A"/>
    <w:rsid w:val="00572895"/>
    <w:rsid w:val="005750F3"/>
    <w:rsid w:val="00576725"/>
    <w:rsid w:val="00576977"/>
    <w:rsid w:val="00576A71"/>
    <w:rsid w:val="00576ACE"/>
    <w:rsid w:val="00580DB7"/>
    <w:rsid w:val="005813D3"/>
    <w:rsid w:val="00582832"/>
    <w:rsid w:val="005857EB"/>
    <w:rsid w:val="00591712"/>
    <w:rsid w:val="005921C1"/>
    <w:rsid w:val="00593073"/>
    <w:rsid w:val="0059441B"/>
    <w:rsid w:val="005957E0"/>
    <w:rsid w:val="00597A50"/>
    <w:rsid w:val="005A0572"/>
    <w:rsid w:val="005A4219"/>
    <w:rsid w:val="005A7712"/>
    <w:rsid w:val="005B08E5"/>
    <w:rsid w:val="005B0B23"/>
    <w:rsid w:val="005B1203"/>
    <w:rsid w:val="005B27EE"/>
    <w:rsid w:val="005B54BF"/>
    <w:rsid w:val="005B612A"/>
    <w:rsid w:val="005C4F57"/>
    <w:rsid w:val="005C51D3"/>
    <w:rsid w:val="005C730D"/>
    <w:rsid w:val="005D3BCD"/>
    <w:rsid w:val="005D3F1A"/>
    <w:rsid w:val="005D429F"/>
    <w:rsid w:val="005D4484"/>
    <w:rsid w:val="005D602B"/>
    <w:rsid w:val="005E011D"/>
    <w:rsid w:val="005F0995"/>
    <w:rsid w:val="005F0EAA"/>
    <w:rsid w:val="005F1F6D"/>
    <w:rsid w:val="005F2453"/>
    <w:rsid w:val="005F4DFF"/>
    <w:rsid w:val="005F5B2C"/>
    <w:rsid w:val="00601413"/>
    <w:rsid w:val="00602C44"/>
    <w:rsid w:val="0060388E"/>
    <w:rsid w:val="00605041"/>
    <w:rsid w:val="00605B79"/>
    <w:rsid w:val="006064EF"/>
    <w:rsid w:val="00606766"/>
    <w:rsid w:val="00607838"/>
    <w:rsid w:val="00610C91"/>
    <w:rsid w:val="006111C9"/>
    <w:rsid w:val="00612495"/>
    <w:rsid w:val="006132E3"/>
    <w:rsid w:val="00616899"/>
    <w:rsid w:val="00620061"/>
    <w:rsid w:val="00620316"/>
    <w:rsid w:val="00622649"/>
    <w:rsid w:val="00624039"/>
    <w:rsid w:val="00625524"/>
    <w:rsid w:val="00625E82"/>
    <w:rsid w:val="00632B71"/>
    <w:rsid w:val="00632F34"/>
    <w:rsid w:val="006331A6"/>
    <w:rsid w:val="006331EE"/>
    <w:rsid w:val="00633D0E"/>
    <w:rsid w:val="00634140"/>
    <w:rsid w:val="00636C85"/>
    <w:rsid w:val="006374D5"/>
    <w:rsid w:val="006376DF"/>
    <w:rsid w:val="006421D3"/>
    <w:rsid w:val="006429EE"/>
    <w:rsid w:val="0064325A"/>
    <w:rsid w:val="0064582D"/>
    <w:rsid w:val="00646787"/>
    <w:rsid w:val="00647A05"/>
    <w:rsid w:val="00652A36"/>
    <w:rsid w:val="0065366A"/>
    <w:rsid w:val="00654816"/>
    <w:rsid w:val="00665803"/>
    <w:rsid w:val="00665D74"/>
    <w:rsid w:val="00666379"/>
    <w:rsid w:val="00666D74"/>
    <w:rsid w:val="00667A64"/>
    <w:rsid w:val="00667EB9"/>
    <w:rsid w:val="00671177"/>
    <w:rsid w:val="006720BC"/>
    <w:rsid w:val="006720CF"/>
    <w:rsid w:val="006742A6"/>
    <w:rsid w:val="006753B4"/>
    <w:rsid w:val="0068227E"/>
    <w:rsid w:val="00682639"/>
    <w:rsid w:val="00682AA7"/>
    <w:rsid w:val="00682B73"/>
    <w:rsid w:val="00685B3C"/>
    <w:rsid w:val="00693959"/>
    <w:rsid w:val="006948C3"/>
    <w:rsid w:val="00696828"/>
    <w:rsid w:val="00696B89"/>
    <w:rsid w:val="00696E43"/>
    <w:rsid w:val="006A4BD8"/>
    <w:rsid w:val="006B08CE"/>
    <w:rsid w:val="006B3AA7"/>
    <w:rsid w:val="006B4AC0"/>
    <w:rsid w:val="006B587A"/>
    <w:rsid w:val="006B67D6"/>
    <w:rsid w:val="006C0FCA"/>
    <w:rsid w:val="006C1402"/>
    <w:rsid w:val="006C2D10"/>
    <w:rsid w:val="006C33ED"/>
    <w:rsid w:val="006C4A56"/>
    <w:rsid w:val="006C6875"/>
    <w:rsid w:val="006C717C"/>
    <w:rsid w:val="006D0A48"/>
    <w:rsid w:val="006D200F"/>
    <w:rsid w:val="006D5E46"/>
    <w:rsid w:val="006D6520"/>
    <w:rsid w:val="006D67C7"/>
    <w:rsid w:val="006D793B"/>
    <w:rsid w:val="006D7AC8"/>
    <w:rsid w:val="006E0CD2"/>
    <w:rsid w:val="006E2B8A"/>
    <w:rsid w:val="006E4C05"/>
    <w:rsid w:val="006F7977"/>
    <w:rsid w:val="00700541"/>
    <w:rsid w:val="00700E47"/>
    <w:rsid w:val="00701D85"/>
    <w:rsid w:val="007024C3"/>
    <w:rsid w:val="00703EC5"/>
    <w:rsid w:val="007055A6"/>
    <w:rsid w:val="00705A17"/>
    <w:rsid w:val="007114AE"/>
    <w:rsid w:val="00713AC8"/>
    <w:rsid w:val="00721109"/>
    <w:rsid w:val="00722776"/>
    <w:rsid w:val="007244E2"/>
    <w:rsid w:val="0072706A"/>
    <w:rsid w:val="007310F6"/>
    <w:rsid w:val="00731F2E"/>
    <w:rsid w:val="00733231"/>
    <w:rsid w:val="00735561"/>
    <w:rsid w:val="00741C6B"/>
    <w:rsid w:val="00741F68"/>
    <w:rsid w:val="00742300"/>
    <w:rsid w:val="00744693"/>
    <w:rsid w:val="00755C10"/>
    <w:rsid w:val="0075729B"/>
    <w:rsid w:val="00760459"/>
    <w:rsid w:val="00762CC2"/>
    <w:rsid w:val="0076482C"/>
    <w:rsid w:val="007662FF"/>
    <w:rsid w:val="00767522"/>
    <w:rsid w:val="00771343"/>
    <w:rsid w:val="00771386"/>
    <w:rsid w:val="0077197B"/>
    <w:rsid w:val="00772070"/>
    <w:rsid w:val="007749C9"/>
    <w:rsid w:val="00775A2A"/>
    <w:rsid w:val="00780C4F"/>
    <w:rsid w:val="00782A31"/>
    <w:rsid w:val="00783A84"/>
    <w:rsid w:val="00784C6B"/>
    <w:rsid w:val="00785660"/>
    <w:rsid w:val="0078731C"/>
    <w:rsid w:val="007907CE"/>
    <w:rsid w:val="0079301A"/>
    <w:rsid w:val="0079332B"/>
    <w:rsid w:val="0079354F"/>
    <w:rsid w:val="0079740F"/>
    <w:rsid w:val="007A05A3"/>
    <w:rsid w:val="007A2544"/>
    <w:rsid w:val="007A258D"/>
    <w:rsid w:val="007A4C82"/>
    <w:rsid w:val="007B04C3"/>
    <w:rsid w:val="007B0927"/>
    <w:rsid w:val="007B0D5B"/>
    <w:rsid w:val="007B487E"/>
    <w:rsid w:val="007B6369"/>
    <w:rsid w:val="007B7370"/>
    <w:rsid w:val="007C154F"/>
    <w:rsid w:val="007C499C"/>
    <w:rsid w:val="007C5AF3"/>
    <w:rsid w:val="007C7B21"/>
    <w:rsid w:val="007D138E"/>
    <w:rsid w:val="007D53B0"/>
    <w:rsid w:val="007D6397"/>
    <w:rsid w:val="007D7AD0"/>
    <w:rsid w:val="007D7CB9"/>
    <w:rsid w:val="007E1D31"/>
    <w:rsid w:val="007E4389"/>
    <w:rsid w:val="007E508A"/>
    <w:rsid w:val="007E745E"/>
    <w:rsid w:val="007F1DF0"/>
    <w:rsid w:val="007F1FCF"/>
    <w:rsid w:val="007F6994"/>
    <w:rsid w:val="00800570"/>
    <w:rsid w:val="00801C18"/>
    <w:rsid w:val="00807AAF"/>
    <w:rsid w:val="00809F19"/>
    <w:rsid w:val="0081135F"/>
    <w:rsid w:val="008119B7"/>
    <w:rsid w:val="00813DD3"/>
    <w:rsid w:val="00817C2F"/>
    <w:rsid w:val="00817CAD"/>
    <w:rsid w:val="00820903"/>
    <w:rsid w:val="00820E80"/>
    <w:rsid w:val="0082144A"/>
    <w:rsid w:val="00821AAF"/>
    <w:rsid w:val="00822F6E"/>
    <w:rsid w:val="00822FCF"/>
    <w:rsid w:val="0082538D"/>
    <w:rsid w:val="00825BF6"/>
    <w:rsid w:val="00825F87"/>
    <w:rsid w:val="00827716"/>
    <w:rsid w:val="00830BA8"/>
    <w:rsid w:val="0083350A"/>
    <w:rsid w:val="00834DD3"/>
    <w:rsid w:val="00841714"/>
    <w:rsid w:val="00842A72"/>
    <w:rsid w:val="008441AC"/>
    <w:rsid w:val="00847BF9"/>
    <w:rsid w:val="0085099D"/>
    <w:rsid w:val="00855339"/>
    <w:rsid w:val="00863069"/>
    <w:rsid w:val="008633C6"/>
    <w:rsid w:val="008674A6"/>
    <w:rsid w:val="00874178"/>
    <w:rsid w:val="0087586B"/>
    <w:rsid w:val="00875A73"/>
    <w:rsid w:val="008800B6"/>
    <w:rsid w:val="0088055A"/>
    <w:rsid w:val="008811A0"/>
    <w:rsid w:val="008831B4"/>
    <w:rsid w:val="00884DD0"/>
    <w:rsid w:val="00892354"/>
    <w:rsid w:val="008927FB"/>
    <w:rsid w:val="00894C97"/>
    <w:rsid w:val="00895040"/>
    <w:rsid w:val="008A3127"/>
    <w:rsid w:val="008A3B7A"/>
    <w:rsid w:val="008A6551"/>
    <w:rsid w:val="008B3C21"/>
    <w:rsid w:val="008B681E"/>
    <w:rsid w:val="008B76B4"/>
    <w:rsid w:val="008C07D5"/>
    <w:rsid w:val="008C0C9D"/>
    <w:rsid w:val="008C6FE8"/>
    <w:rsid w:val="008C7A28"/>
    <w:rsid w:val="008C7C97"/>
    <w:rsid w:val="008D011F"/>
    <w:rsid w:val="008D15E1"/>
    <w:rsid w:val="008D24AC"/>
    <w:rsid w:val="008D2A54"/>
    <w:rsid w:val="008D32B7"/>
    <w:rsid w:val="008D45EA"/>
    <w:rsid w:val="008D55FE"/>
    <w:rsid w:val="008D7B29"/>
    <w:rsid w:val="008E212E"/>
    <w:rsid w:val="008E673C"/>
    <w:rsid w:val="008E70EC"/>
    <w:rsid w:val="008E7DA2"/>
    <w:rsid w:val="008F046C"/>
    <w:rsid w:val="008F0E99"/>
    <w:rsid w:val="008F0FDA"/>
    <w:rsid w:val="008F4EDD"/>
    <w:rsid w:val="008F7666"/>
    <w:rsid w:val="008F7FB3"/>
    <w:rsid w:val="00903921"/>
    <w:rsid w:val="00904140"/>
    <w:rsid w:val="00904BC9"/>
    <w:rsid w:val="009062A2"/>
    <w:rsid w:val="0090706F"/>
    <w:rsid w:val="00911EFF"/>
    <w:rsid w:val="00912B1A"/>
    <w:rsid w:val="0091331B"/>
    <w:rsid w:val="009137E9"/>
    <w:rsid w:val="0091515A"/>
    <w:rsid w:val="00915EC4"/>
    <w:rsid w:val="009166ED"/>
    <w:rsid w:val="009233DC"/>
    <w:rsid w:val="00924A73"/>
    <w:rsid w:val="0092546A"/>
    <w:rsid w:val="009255AF"/>
    <w:rsid w:val="00926794"/>
    <w:rsid w:val="00927D3C"/>
    <w:rsid w:val="00931355"/>
    <w:rsid w:val="00935C4B"/>
    <w:rsid w:val="009418E3"/>
    <w:rsid w:val="00943A79"/>
    <w:rsid w:val="00945C77"/>
    <w:rsid w:val="0094609F"/>
    <w:rsid w:val="0094621F"/>
    <w:rsid w:val="00950E95"/>
    <w:rsid w:val="00951307"/>
    <w:rsid w:val="0095148C"/>
    <w:rsid w:val="00956D7A"/>
    <w:rsid w:val="00960F90"/>
    <w:rsid w:val="00963131"/>
    <w:rsid w:val="00963DD8"/>
    <w:rsid w:val="00967D60"/>
    <w:rsid w:val="00970DBB"/>
    <w:rsid w:val="00971C81"/>
    <w:rsid w:val="00972029"/>
    <w:rsid w:val="0097337F"/>
    <w:rsid w:val="00975146"/>
    <w:rsid w:val="009801D1"/>
    <w:rsid w:val="009821A3"/>
    <w:rsid w:val="00983103"/>
    <w:rsid w:val="00984832"/>
    <w:rsid w:val="009853B6"/>
    <w:rsid w:val="009858B6"/>
    <w:rsid w:val="00985B9E"/>
    <w:rsid w:val="00991C2A"/>
    <w:rsid w:val="0099266B"/>
    <w:rsid w:val="00992FA5"/>
    <w:rsid w:val="009934C4"/>
    <w:rsid w:val="009945AA"/>
    <w:rsid w:val="0099643E"/>
    <w:rsid w:val="009A114B"/>
    <w:rsid w:val="009A2BBD"/>
    <w:rsid w:val="009A7E17"/>
    <w:rsid w:val="009B011E"/>
    <w:rsid w:val="009B043A"/>
    <w:rsid w:val="009B0D0A"/>
    <w:rsid w:val="009B1832"/>
    <w:rsid w:val="009B496C"/>
    <w:rsid w:val="009B5093"/>
    <w:rsid w:val="009B606A"/>
    <w:rsid w:val="009B75C0"/>
    <w:rsid w:val="009B79D6"/>
    <w:rsid w:val="009C00CE"/>
    <w:rsid w:val="009C0B19"/>
    <w:rsid w:val="009C105F"/>
    <w:rsid w:val="009C1657"/>
    <w:rsid w:val="009D2017"/>
    <w:rsid w:val="009D41C2"/>
    <w:rsid w:val="009D4383"/>
    <w:rsid w:val="009D4EBE"/>
    <w:rsid w:val="009E02FD"/>
    <w:rsid w:val="009E03FA"/>
    <w:rsid w:val="009E15C5"/>
    <w:rsid w:val="009E1849"/>
    <w:rsid w:val="009E21F5"/>
    <w:rsid w:val="009E294D"/>
    <w:rsid w:val="009E3339"/>
    <w:rsid w:val="009E5421"/>
    <w:rsid w:val="009E5F14"/>
    <w:rsid w:val="009E6593"/>
    <w:rsid w:val="009E67DB"/>
    <w:rsid w:val="009F04C9"/>
    <w:rsid w:val="009F267E"/>
    <w:rsid w:val="009F5E2E"/>
    <w:rsid w:val="00A002F7"/>
    <w:rsid w:val="00A00BD3"/>
    <w:rsid w:val="00A016DA"/>
    <w:rsid w:val="00A018E1"/>
    <w:rsid w:val="00A02AE7"/>
    <w:rsid w:val="00A03C2F"/>
    <w:rsid w:val="00A063A1"/>
    <w:rsid w:val="00A07C9C"/>
    <w:rsid w:val="00A07CD5"/>
    <w:rsid w:val="00A1331D"/>
    <w:rsid w:val="00A14394"/>
    <w:rsid w:val="00A15245"/>
    <w:rsid w:val="00A169D7"/>
    <w:rsid w:val="00A20360"/>
    <w:rsid w:val="00A22CE5"/>
    <w:rsid w:val="00A23264"/>
    <w:rsid w:val="00A319D9"/>
    <w:rsid w:val="00A31DF8"/>
    <w:rsid w:val="00A32C4C"/>
    <w:rsid w:val="00A32D56"/>
    <w:rsid w:val="00A36BE6"/>
    <w:rsid w:val="00A37D4E"/>
    <w:rsid w:val="00A40D70"/>
    <w:rsid w:val="00A425AA"/>
    <w:rsid w:val="00A43397"/>
    <w:rsid w:val="00A44331"/>
    <w:rsid w:val="00A44997"/>
    <w:rsid w:val="00A45E56"/>
    <w:rsid w:val="00A51136"/>
    <w:rsid w:val="00A5295A"/>
    <w:rsid w:val="00A5450D"/>
    <w:rsid w:val="00A55278"/>
    <w:rsid w:val="00A56B87"/>
    <w:rsid w:val="00A575C0"/>
    <w:rsid w:val="00A60EC0"/>
    <w:rsid w:val="00A62BB8"/>
    <w:rsid w:val="00A63D13"/>
    <w:rsid w:val="00A63E08"/>
    <w:rsid w:val="00A661FE"/>
    <w:rsid w:val="00A66365"/>
    <w:rsid w:val="00A67DB2"/>
    <w:rsid w:val="00A701B2"/>
    <w:rsid w:val="00A70F92"/>
    <w:rsid w:val="00A72267"/>
    <w:rsid w:val="00A724FE"/>
    <w:rsid w:val="00A72896"/>
    <w:rsid w:val="00A73D3F"/>
    <w:rsid w:val="00A743D0"/>
    <w:rsid w:val="00A7485D"/>
    <w:rsid w:val="00A76910"/>
    <w:rsid w:val="00A81E6E"/>
    <w:rsid w:val="00A820EB"/>
    <w:rsid w:val="00A8272C"/>
    <w:rsid w:val="00A82ABE"/>
    <w:rsid w:val="00A85126"/>
    <w:rsid w:val="00A87524"/>
    <w:rsid w:val="00A90B74"/>
    <w:rsid w:val="00A91A27"/>
    <w:rsid w:val="00A95DBF"/>
    <w:rsid w:val="00AA039F"/>
    <w:rsid w:val="00AA1EC4"/>
    <w:rsid w:val="00AA1FAF"/>
    <w:rsid w:val="00AA2CA2"/>
    <w:rsid w:val="00AA778B"/>
    <w:rsid w:val="00AB3B69"/>
    <w:rsid w:val="00AB5A06"/>
    <w:rsid w:val="00AB7412"/>
    <w:rsid w:val="00AB7E8D"/>
    <w:rsid w:val="00AC0D8D"/>
    <w:rsid w:val="00AC455B"/>
    <w:rsid w:val="00AC5EC1"/>
    <w:rsid w:val="00AD0336"/>
    <w:rsid w:val="00AD19F3"/>
    <w:rsid w:val="00AD3CA0"/>
    <w:rsid w:val="00AD4D3E"/>
    <w:rsid w:val="00AD4E9C"/>
    <w:rsid w:val="00AD6A05"/>
    <w:rsid w:val="00AD713A"/>
    <w:rsid w:val="00AD7997"/>
    <w:rsid w:val="00AE0C75"/>
    <w:rsid w:val="00AE0E0D"/>
    <w:rsid w:val="00AE15C3"/>
    <w:rsid w:val="00AE4162"/>
    <w:rsid w:val="00AE546B"/>
    <w:rsid w:val="00AF33DA"/>
    <w:rsid w:val="00AF3E27"/>
    <w:rsid w:val="00AF5C62"/>
    <w:rsid w:val="00AF69B3"/>
    <w:rsid w:val="00B03670"/>
    <w:rsid w:val="00B0529A"/>
    <w:rsid w:val="00B05CF8"/>
    <w:rsid w:val="00B070E3"/>
    <w:rsid w:val="00B10B45"/>
    <w:rsid w:val="00B12D98"/>
    <w:rsid w:val="00B14CE1"/>
    <w:rsid w:val="00B16EFD"/>
    <w:rsid w:val="00B16F08"/>
    <w:rsid w:val="00B2080B"/>
    <w:rsid w:val="00B2179D"/>
    <w:rsid w:val="00B21A3F"/>
    <w:rsid w:val="00B22736"/>
    <w:rsid w:val="00B23127"/>
    <w:rsid w:val="00B23AE7"/>
    <w:rsid w:val="00B260F3"/>
    <w:rsid w:val="00B2694D"/>
    <w:rsid w:val="00B27474"/>
    <w:rsid w:val="00B30027"/>
    <w:rsid w:val="00B30418"/>
    <w:rsid w:val="00B309B4"/>
    <w:rsid w:val="00B31F48"/>
    <w:rsid w:val="00B3236C"/>
    <w:rsid w:val="00B3468D"/>
    <w:rsid w:val="00B36609"/>
    <w:rsid w:val="00B402F3"/>
    <w:rsid w:val="00B42B2F"/>
    <w:rsid w:val="00B518F5"/>
    <w:rsid w:val="00B51A88"/>
    <w:rsid w:val="00B544E9"/>
    <w:rsid w:val="00B572E3"/>
    <w:rsid w:val="00B57A09"/>
    <w:rsid w:val="00B621A0"/>
    <w:rsid w:val="00B62791"/>
    <w:rsid w:val="00B6490F"/>
    <w:rsid w:val="00B64A35"/>
    <w:rsid w:val="00B64E4B"/>
    <w:rsid w:val="00B64EC6"/>
    <w:rsid w:val="00B65EA6"/>
    <w:rsid w:val="00B673B1"/>
    <w:rsid w:val="00B67D99"/>
    <w:rsid w:val="00B701C2"/>
    <w:rsid w:val="00B72240"/>
    <w:rsid w:val="00B7226D"/>
    <w:rsid w:val="00B7270F"/>
    <w:rsid w:val="00B84F55"/>
    <w:rsid w:val="00B879DE"/>
    <w:rsid w:val="00B87B54"/>
    <w:rsid w:val="00B90704"/>
    <w:rsid w:val="00B9110E"/>
    <w:rsid w:val="00B9387E"/>
    <w:rsid w:val="00B94985"/>
    <w:rsid w:val="00B95F03"/>
    <w:rsid w:val="00B96BD2"/>
    <w:rsid w:val="00B97E1C"/>
    <w:rsid w:val="00BB0E2E"/>
    <w:rsid w:val="00BB1424"/>
    <w:rsid w:val="00BB1F29"/>
    <w:rsid w:val="00BB1F74"/>
    <w:rsid w:val="00BB2239"/>
    <w:rsid w:val="00BB4526"/>
    <w:rsid w:val="00BB6210"/>
    <w:rsid w:val="00BB73DA"/>
    <w:rsid w:val="00BB7A3A"/>
    <w:rsid w:val="00BC0E61"/>
    <w:rsid w:val="00BC2D30"/>
    <w:rsid w:val="00BC3660"/>
    <w:rsid w:val="00BC4058"/>
    <w:rsid w:val="00BC4705"/>
    <w:rsid w:val="00BC484B"/>
    <w:rsid w:val="00BC6F3D"/>
    <w:rsid w:val="00BC79AE"/>
    <w:rsid w:val="00BD2240"/>
    <w:rsid w:val="00BD2C20"/>
    <w:rsid w:val="00BD45EC"/>
    <w:rsid w:val="00BD73B1"/>
    <w:rsid w:val="00BD7804"/>
    <w:rsid w:val="00BE29FE"/>
    <w:rsid w:val="00BE36FE"/>
    <w:rsid w:val="00BE4408"/>
    <w:rsid w:val="00BE4F15"/>
    <w:rsid w:val="00BF1AE9"/>
    <w:rsid w:val="00BF4412"/>
    <w:rsid w:val="00BF57EB"/>
    <w:rsid w:val="00BF7697"/>
    <w:rsid w:val="00C0517A"/>
    <w:rsid w:val="00C06115"/>
    <w:rsid w:val="00C1056A"/>
    <w:rsid w:val="00C10B6D"/>
    <w:rsid w:val="00C122C6"/>
    <w:rsid w:val="00C158F6"/>
    <w:rsid w:val="00C240D3"/>
    <w:rsid w:val="00C25F35"/>
    <w:rsid w:val="00C26780"/>
    <w:rsid w:val="00C33223"/>
    <w:rsid w:val="00C341FD"/>
    <w:rsid w:val="00C36AB5"/>
    <w:rsid w:val="00C42384"/>
    <w:rsid w:val="00C468B7"/>
    <w:rsid w:val="00C46AC3"/>
    <w:rsid w:val="00C50E0B"/>
    <w:rsid w:val="00C515B8"/>
    <w:rsid w:val="00C5203C"/>
    <w:rsid w:val="00C533BB"/>
    <w:rsid w:val="00C55606"/>
    <w:rsid w:val="00C56D7C"/>
    <w:rsid w:val="00C65510"/>
    <w:rsid w:val="00C727FE"/>
    <w:rsid w:val="00C77C5C"/>
    <w:rsid w:val="00C82BC7"/>
    <w:rsid w:val="00C84511"/>
    <w:rsid w:val="00C847C2"/>
    <w:rsid w:val="00C8615E"/>
    <w:rsid w:val="00C87CBA"/>
    <w:rsid w:val="00C87D4D"/>
    <w:rsid w:val="00C90F24"/>
    <w:rsid w:val="00C9260F"/>
    <w:rsid w:val="00C93F3D"/>
    <w:rsid w:val="00C94025"/>
    <w:rsid w:val="00C955BB"/>
    <w:rsid w:val="00C97374"/>
    <w:rsid w:val="00CA5225"/>
    <w:rsid w:val="00CB03DF"/>
    <w:rsid w:val="00CB0D97"/>
    <w:rsid w:val="00CB4553"/>
    <w:rsid w:val="00CB5134"/>
    <w:rsid w:val="00CB520D"/>
    <w:rsid w:val="00CB5494"/>
    <w:rsid w:val="00CB55D7"/>
    <w:rsid w:val="00CB71A4"/>
    <w:rsid w:val="00CC1E3E"/>
    <w:rsid w:val="00CD0B16"/>
    <w:rsid w:val="00CD3EC7"/>
    <w:rsid w:val="00CD5472"/>
    <w:rsid w:val="00CE6373"/>
    <w:rsid w:val="00CE724B"/>
    <w:rsid w:val="00CE7544"/>
    <w:rsid w:val="00CF088E"/>
    <w:rsid w:val="00CF2165"/>
    <w:rsid w:val="00CF2CEA"/>
    <w:rsid w:val="00CF5298"/>
    <w:rsid w:val="00CF5F03"/>
    <w:rsid w:val="00CF7162"/>
    <w:rsid w:val="00CF76BB"/>
    <w:rsid w:val="00D0098D"/>
    <w:rsid w:val="00D00B3F"/>
    <w:rsid w:val="00D01802"/>
    <w:rsid w:val="00D019B0"/>
    <w:rsid w:val="00D03D0D"/>
    <w:rsid w:val="00D07C16"/>
    <w:rsid w:val="00D11925"/>
    <w:rsid w:val="00D2014B"/>
    <w:rsid w:val="00D209A4"/>
    <w:rsid w:val="00D23E89"/>
    <w:rsid w:val="00D25F92"/>
    <w:rsid w:val="00D26DE4"/>
    <w:rsid w:val="00D3277A"/>
    <w:rsid w:val="00D32AB6"/>
    <w:rsid w:val="00D34066"/>
    <w:rsid w:val="00D3484A"/>
    <w:rsid w:val="00D35577"/>
    <w:rsid w:val="00D358A2"/>
    <w:rsid w:val="00D35AEF"/>
    <w:rsid w:val="00D35E9F"/>
    <w:rsid w:val="00D37270"/>
    <w:rsid w:val="00D408F4"/>
    <w:rsid w:val="00D4360E"/>
    <w:rsid w:val="00D46023"/>
    <w:rsid w:val="00D468FB"/>
    <w:rsid w:val="00D46EE9"/>
    <w:rsid w:val="00D5041A"/>
    <w:rsid w:val="00D525E4"/>
    <w:rsid w:val="00D56482"/>
    <w:rsid w:val="00D656B3"/>
    <w:rsid w:val="00D65AC7"/>
    <w:rsid w:val="00D6622D"/>
    <w:rsid w:val="00D66D6B"/>
    <w:rsid w:val="00D756AE"/>
    <w:rsid w:val="00D758D4"/>
    <w:rsid w:val="00D76723"/>
    <w:rsid w:val="00D76A72"/>
    <w:rsid w:val="00D800CF"/>
    <w:rsid w:val="00D814B5"/>
    <w:rsid w:val="00D90201"/>
    <w:rsid w:val="00D9338E"/>
    <w:rsid w:val="00D93ACD"/>
    <w:rsid w:val="00D94814"/>
    <w:rsid w:val="00D959D9"/>
    <w:rsid w:val="00DA11DA"/>
    <w:rsid w:val="00DA2A1F"/>
    <w:rsid w:val="00DA3220"/>
    <w:rsid w:val="00DA3BDA"/>
    <w:rsid w:val="00DA42AB"/>
    <w:rsid w:val="00DA48AC"/>
    <w:rsid w:val="00DA4E33"/>
    <w:rsid w:val="00DA5587"/>
    <w:rsid w:val="00DA608A"/>
    <w:rsid w:val="00DA67E5"/>
    <w:rsid w:val="00DA79DB"/>
    <w:rsid w:val="00DA7E38"/>
    <w:rsid w:val="00DB123C"/>
    <w:rsid w:val="00DB4381"/>
    <w:rsid w:val="00DB754E"/>
    <w:rsid w:val="00DC1154"/>
    <w:rsid w:val="00DD2A6C"/>
    <w:rsid w:val="00DD2DA3"/>
    <w:rsid w:val="00DD3F2A"/>
    <w:rsid w:val="00DD6369"/>
    <w:rsid w:val="00DD6B1E"/>
    <w:rsid w:val="00DE3552"/>
    <w:rsid w:val="00DE542B"/>
    <w:rsid w:val="00DE65EE"/>
    <w:rsid w:val="00DE6735"/>
    <w:rsid w:val="00DF37F3"/>
    <w:rsid w:val="00DF4FCD"/>
    <w:rsid w:val="00DF54AD"/>
    <w:rsid w:val="00DF566D"/>
    <w:rsid w:val="00DF62D5"/>
    <w:rsid w:val="00E017FE"/>
    <w:rsid w:val="00E02A6A"/>
    <w:rsid w:val="00E0382F"/>
    <w:rsid w:val="00E044A0"/>
    <w:rsid w:val="00E0461E"/>
    <w:rsid w:val="00E05471"/>
    <w:rsid w:val="00E06DA3"/>
    <w:rsid w:val="00E11DD1"/>
    <w:rsid w:val="00E121EE"/>
    <w:rsid w:val="00E155E9"/>
    <w:rsid w:val="00E16042"/>
    <w:rsid w:val="00E16A69"/>
    <w:rsid w:val="00E20C44"/>
    <w:rsid w:val="00E23D38"/>
    <w:rsid w:val="00E24F01"/>
    <w:rsid w:val="00E253F8"/>
    <w:rsid w:val="00E27792"/>
    <w:rsid w:val="00E279DB"/>
    <w:rsid w:val="00E30ADC"/>
    <w:rsid w:val="00E332D4"/>
    <w:rsid w:val="00E4215E"/>
    <w:rsid w:val="00E446E4"/>
    <w:rsid w:val="00E47F90"/>
    <w:rsid w:val="00E50742"/>
    <w:rsid w:val="00E56331"/>
    <w:rsid w:val="00E5678A"/>
    <w:rsid w:val="00E56C00"/>
    <w:rsid w:val="00E56F58"/>
    <w:rsid w:val="00E60535"/>
    <w:rsid w:val="00E60CF9"/>
    <w:rsid w:val="00E6103F"/>
    <w:rsid w:val="00E62347"/>
    <w:rsid w:val="00E62637"/>
    <w:rsid w:val="00E674D9"/>
    <w:rsid w:val="00E71D7E"/>
    <w:rsid w:val="00E724C8"/>
    <w:rsid w:val="00E72A9F"/>
    <w:rsid w:val="00E75AA3"/>
    <w:rsid w:val="00E77750"/>
    <w:rsid w:val="00E80C4B"/>
    <w:rsid w:val="00E8144C"/>
    <w:rsid w:val="00E82045"/>
    <w:rsid w:val="00E9022B"/>
    <w:rsid w:val="00E9062D"/>
    <w:rsid w:val="00E90A62"/>
    <w:rsid w:val="00E91330"/>
    <w:rsid w:val="00E9184A"/>
    <w:rsid w:val="00E93D7D"/>
    <w:rsid w:val="00E9503D"/>
    <w:rsid w:val="00E96919"/>
    <w:rsid w:val="00EA078F"/>
    <w:rsid w:val="00EA0C8E"/>
    <w:rsid w:val="00EA2A29"/>
    <w:rsid w:val="00EA3F22"/>
    <w:rsid w:val="00EA5979"/>
    <w:rsid w:val="00EA5B37"/>
    <w:rsid w:val="00EA6859"/>
    <w:rsid w:val="00EA695B"/>
    <w:rsid w:val="00EA70D5"/>
    <w:rsid w:val="00EB09C2"/>
    <w:rsid w:val="00EB0C24"/>
    <w:rsid w:val="00EB0C98"/>
    <w:rsid w:val="00EB1EFF"/>
    <w:rsid w:val="00EB27A4"/>
    <w:rsid w:val="00EB2A02"/>
    <w:rsid w:val="00EB35E2"/>
    <w:rsid w:val="00EB4999"/>
    <w:rsid w:val="00EB6C37"/>
    <w:rsid w:val="00EC5511"/>
    <w:rsid w:val="00EC636D"/>
    <w:rsid w:val="00EC6C5B"/>
    <w:rsid w:val="00EC7F1F"/>
    <w:rsid w:val="00ED01B3"/>
    <w:rsid w:val="00ED0E96"/>
    <w:rsid w:val="00ED1FB3"/>
    <w:rsid w:val="00ED4564"/>
    <w:rsid w:val="00ED463D"/>
    <w:rsid w:val="00ED465B"/>
    <w:rsid w:val="00ED4899"/>
    <w:rsid w:val="00ED5D20"/>
    <w:rsid w:val="00ED6F85"/>
    <w:rsid w:val="00ED75F2"/>
    <w:rsid w:val="00ED769D"/>
    <w:rsid w:val="00EE2887"/>
    <w:rsid w:val="00EE5064"/>
    <w:rsid w:val="00EE7BA8"/>
    <w:rsid w:val="00EF010B"/>
    <w:rsid w:val="00EF20B4"/>
    <w:rsid w:val="00EF20CD"/>
    <w:rsid w:val="00EF290C"/>
    <w:rsid w:val="00EF5F90"/>
    <w:rsid w:val="00F00022"/>
    <w:rsid w:val="00F00418"/>
    <w:rsid w:val="00F055ED"/>
    <w:rsid w:val="00F06BD0"/>
    <w:rsid w:val="00F0F866"/>
    <w:rsid w:val="00F10FB7"/>
    <w:rsid w:val="00F13039"/>
    <w:rsid w:val="00F13698"/>
    <w:rsid w:val="00F1555A"/>
    <w:rsid w:val="00F1623D"/>
    <w:rsid w:val="00F21701"/>
    <w:rsid w:val="00F220D4"/>
    <w:rsid w:val="00F229AB"/>
    <w:rsid w:val="00F350DA"/>
    <w:rsid w:val="00F36DBA"/>
    <w:rsid w:val="00F41F9C"/>
    <w:rsid w:val="00F43E13"/>
    <w:rsid w:val="00F46AD3"/>
    <w:rsid w:val="00F47A37"/>
    <w:rsid w:val="00F5221A"/>
    <w:rsid w:val="00F5236F"/>
    <w:rsid w:val="00F523B1"/>
    <w:rsid w:val="00F543C1"/>
    <w:rsid w:val="00F54B38"/>
    <w:rsid w:val="00F55242"/>
    <w:rsid w:val="00F55A11"/>
    <w:rsid w:val="00F610B1"/>
    <w:rsid w:val="00F67A14"/>
    <w:rsid w:val="00F73301"/>
    <w:rsid w:val="00F74FD0"/>
    <w:rsid w:val="00F76C7F"/>
    <w:rsid w:val="00F77D72"/>
    <w:rsid w:val="00F83684"/>
    <w:rsid w:val="00F871A7"/>
    <w:rsid w:val="00F91276"/>
    <w:rsid w:val="00F917D3"/>
    <w:rsid w:val="00F96E95"/>
    <w:rsid w:val="00F974A0"/>
    <w:rsid w:val="00F976A0"/>
    <w:rsid w:val="00FA23A6"/>
    <w:rsid w:val="00FA28E5"/>
    <w:rsid w:val="00FA71E6"/>
    <w:rsid w:val="00FB21C0"/>
    <w:rsid w:val="00FB41E6"/>
    <w:rsid w:val="00FC114F"/>
    <w:rsid w:val="00FC31D5"/>
    <w:rsid w:val="00FC4001"/>
    <w:rsid w:val="00FC6F7A"/>
    <w:rsid w:val="00FD01E4"/>
    <w:rsid w:val="00FD1120"/>
    <w:rsid w:val="00FD1222"/>
    <w:rsid w:val="00FD13FB"/>
    <w:rsid w:val="00FD7147"/>
    <w:rsid w:val="00FE1CF2"/>
    <w:rsid w:val="00FE24FA"/>
    <w:rsid w:val="00FE2F59"/>
    <w:rsid w:val="00FE4600"/>
    <w:rsid w:val="00FE48DB"/>
    <w:rsid w:val="00FE4ED4"/>
    <w:rsid w:val="00FE50BB"/>
    <w:rsid w:val="00FE54A7"/>
    <w:rsid w:val="00FF0CE4"/>
    <w:rsid w:val="00FF1ABB"/>
    <w:rsid w:val="00FF6570"/>
    <w:rsid w:val="017AE85C"/>
    <w:rsid w:val="0221E006"/>
    <w:rsid w:val="02892079"/>
    <w:rsid w:val="0308E0CA"/>
    <w:rsid w:val="03AD5F71"/>
    <w:rsid w:val="0430E7D5"/>
    <w:rsid w:val="0518776B"/>
    <w:rsid w:val="0771BD9B"/>
    <w:rsid w:val="07986AB2"/>
    <w:rsid w:val="0799118B"/>
    <w:rsid w:val="07EAD1DB"/>
    <w:rsid w:val="07EF88F6"/>
    <w:rsid w:val="08185245"/>
    <w:rsid w:val="08893474"/>
    <w:rsid w:val="0957B78D"/>
    <w:rsid w:val="0A45FC38"/>
    <w:rsid w:val="0ABD099E"/>
    <w:rsid w:val="0AFB95B3"/>
    <w:rsid w:val="0BC611A8"/>
    <w:rsid w:val="0D1952E3"/>
    <w:rsid w:val="0DB92CBC"/>
    <w:rsid w:val="0E29F749"/>
    <w:rsid w:val="0FFBB736"/>
    <w:rsid w:val="1113E6EC"/>
    <w:rsid w:val="114B7447"/>
    <w:rsid w:val="119C8F85"/>
    <w:rsid w:val="11CB9E48"/>
    <w:rsid w:val="1241E1BB"/>
    <w:rsid w:val="1257F617"/>
    <w:rsid w:val="12CA3389"/>
    <w:rsid w:val="13B95216"/>
    <w:rsid w:val="13E731D7"/>
    <w:rsid w:val="14131B4F"/>
    <w:rsid w:val="141C4CD4"/>
    <w:rsid w:val="149C8C49"/>
    <w:rsid w:val="15003CC4"/>
    <w:rsid w:val="15D3DC37"/>
    <w:rsid w:val="15F118ED"/>
    <w:rsid w:val="1683D793"/>
    <w:rsid w:val="16CD45B6"/>
    <w:rsid w:val="170555FF"/>
    <w:rsid w:val="174B8CD0"/>
    <w:rsid w:val="191A5262"/>
    <w:rsid w:val="192491E8"/>
    <w:rsid w:val="194444EC"/>
    <w:rsid w:val="199336F6"/>
    <w:rsid w:val="19C77774"/>
    <w:rsid w:val="1A39E0B6"/>
    <w:rsid w:val="1A48C5D5"/>
    <w:rsid w:val="1A824891"/>
    <w:rsid w:val="1A865FA4"/>
    <w:rsid w:val="1A93105F"/>
    <w:rsid w:val="1B088427"/>
    <w:rsid w:val="1B0B357A"/>
    <w:rsid w:val="1B1CD2AE"/>
    <w:rsid w:val="1C4AFA43"/>
    <w:rsid w:val="1CA7153B"/>
    <w:rsid w:val="1CB2E9CA"/>
    <w:rsid w:val="1D989690"/>
    <w:rsid w:val="1E88DDD2"/>
    <w:rsid w:val="1F7DC2C8"/>
    <w:rsid w:val="2017FD3E"/>
    <w:rsid w:val="20CFF019"/>
    <w:rsid w:val="22627999"/>
    <w:rsid w:val="23F232FA"/>
    <w:rsid w:val="2424F99A"/>
    <w:rsid w:val="269666FE"/>
    <w:rsid w:val="26AB9660"/>
    <w:rsid w:val="274B5316"/>
    <w:rsid w:val="27A22A81"/>
    <w:rsid w:val="28380E2A"/>
    <w:rsid w:val="296DCDAF"/>
    <w:rsid w:val="297C3401"/>
    <w:rsid w:val="29F3750B"/>
    <w:rsid w:val="2AA834DA"/>
    <w:rsid w:val="2B2E505C"/>
    <w:rsid w:val="2C4345D6"/>
    <w:rsid w:val="2CEFB713"/>
    <w:rsid w:val="2D00D101"/>
    <w:rsid w:val="2D9746A9"/>
    <w:rsid w:val="2DB578F7"/>
    <w:rsid w:val="2DCEB952"/>
    <w:rsid w:val="2E0A246F"/>
    <w:rsid w:val="2E351CD7"/>
    <w:rsid w:val="2E5F74B1"/>
    <w:rsid w:val="2ECE038F"/>
    <w:rsid w:val="2FEBA35F"/>
    <w:rsid w:val="3088E2B2"/>
    <w:rsid w:val="308C79E2"/>
    <w:rsid w:val="30C000D0"/>
    <w:rsid w:val="3171FAA8"/>
    <w:rsid w:val="328E2452"/>
    <w:rsid w:val="32EC4216"/>
    <w:rsid w:val="33AA5462"/>
    <w:rsid w:val="34552CFE"/>
    <w:rsid w:val="3510B4BE"/>
    <w:rsid w:val="3831DAF6"/>
    <w:rsid w:val="38917D03"/>
    <w:rsid w:val="38DBC402"/>
    <w:rsid w:val="3A12E65A"/>
    <w:rsid w:val="3A1E3E7E"/>
    <w:rsid w:val="3A41859C"/>
    <w:rsid w:val="3AEDA72F"/>
    <w:rsid w:val="3B0159B0"/>
    <w:rsid w:val="3BDB7C5F"/>
    <w:rsid w:val="3BE5BFDF"/>
    <w:rsid w:val="3C47F774"/>
    <w:rsid w:val="3CD90A9D"/>
    <w:rsid w:val="3EB11842"/>
    <w:rsid w:val="3F1F6B42"/>
    <w:rsid w:val="4057C1AC"/>
    <w:rsid w:val="41702D94"/>
    <w:rsid w:val="4190C58F"/>
    <w:rsid w:val="41A0B6FC"/>
    <w:rsid w:val="424E77A1"/>
    <w:rsid w:val="4274BF21"/>
    <w:rsid w:val="42B9B4DB"/>
    <w:rsid w:val="42F5C15F"/>
    <w:rsid w:val="430CF2D7"/>
    <w:rsid w:val="435BB045"/>
    <w:rsid w:val="443BC754"/>
    <w:rsid w:val="458716F2"/>
    <w:rsid w:val="46357D79"/>
    <w:rsid w:val="4661DEF3"/>
    <w:rsid w:val="46C3CBCB"/>
    <w:rsid w:val="46F5D924"/>
    <w:rsid w:val="49560534"/>
    <w:rsid w:val="49C2A2CC"/>
    <w:rsid w:val="49E10423"/>
    <w:rsid w:val="4A757807"/>
    <w:rsid w:val="4B570B7C"/>
    <w:rsid w:val="4BFA0371"/>
    <w:rsid w:val="4C04EFA1"/>
    <w:rsid w:val="4CFCAA57"/>
    <w:rsid w:val="4EA4534B"/>
    <w:rsid w:val="4ECB64FA"/>
    <w:rsid w:val="4F1ED4EC"/>
    <w:rsid w:val="500A6A3B"/>
    <w:rsid w:val="50C262DA"/>
    <w:rsid w:val="50F3FC78"/>
    <w:rsid w:val="51E354EB"/>
    <w:rsid w:val="527EE714"/>
    <w:rsid w:val="531A42D3"/>
    <w:rsid w:val="5377C117"/>
    <w:rsid w:val="539B5807"/>
    <w:rsid w:val="53BEEDD6"/>
    <w:rsid w:val="53DFC2F9"/>
    <w:rsid w:val="540D2388"/>
    <w:rsid w:val="543337B8"/>
    <w:rsid w:val="54C8B5BA"/>
    <w:rsid w:val="54E59564"/>
    <w:rsid w:val="552604E5"/>
    <w:rsid w:val="55904184"/>
    <w:rsid w:val="55C7DF53"/>
    <w:rsid w:val="55D3C7E1"/>
    <w:rsid w:val="5629DEC3"/>
    <w:rsid w:val="56361BBA"/>
    <w:rsid w:val="5655D5E6"/>
    <w:rsid w:val="56AB33DC"/>
    <w:rsid w:val="57C4B85D"/>
    <w:rsid w:val="59176DD9"/>
    <w:rsid w:val="59810126"/>
    <w:rsid w:val="59BD1CF8"/>
    <w:rsid w:val="59F924A4"/>
    <w:rsid w:val="5B808BAC"/>
    <w:rsid w:val="5B969F36"/>
    <w:rsid w:val="5BDDC196"/>
    <w:rsid w:val="5C960051"/>
    <w:rsid w:val="5CE19314"/>
    <w:rsid w:val="5DA2A4CF"/>
    <w:rsid w:val="5E294ACF"/>
    <w:rsid w:val="5E92A60B"/>
    <w:rsid w:val="5ED2ECDF"/>
    <w:rsid w:val="5ED358C5"/>
    <w:rsid w:val="5F3363DD"/>
    <w:rsid w:val="5F833BBF"/>
    <w:rsid w:val="5F9D3310"/>
    <w:rsid w:val="60515E83"/>
    <w:rsid w:val="6064D8E1"/>
    <w:rsid w:val="620C9F81"/>
    <w:rsid w:val="6240837E"/>
    <w:rsid w:val="6291D381"/>
    <w:rsid w:val="62A9C557"/>
    <w:rsid w:val="653A4A05"/>
    <w:rsid w:val="659D25B3"/>
    <w:rsid w:val="6646E84D"/>
    <w:rsid w:val="66575427"/>
    <w:rsid w:val="6772661A"/>
    <w:rsid w:val="680FD12A"/>
    <w:rsid w:val="686EA271"/>
    <w:rsid w:val="68EC5A43"/>
    <w:rsid w:val="69679D1E"/>
    <w:rsid w:val="69836597"/>
    <w:rsid w:val="6A41EEEC"/>
    <w:rsid w:val="6BF65E08"/>
    <w:rsid w:val="6C7E3D03"/>
    <w:rsid w:val="6DDF62E2"/>
    <w:rsid w:val="6F5E189A"/>
    <w:rsid w:val="701C4102"/>
    <w:rsid w:val="71A66DED"/>
    <w:rsid w:val="72111938"/>
    <w:rsid w:val="74EE18A1"/>
    <w:rsid w:val="751E5F70"/>
    <w:rsid w:val="75CB306B"/>
    <w:rsid w:val="75F43542"/>
    <w:rsid w:val="768C0345"/>
    <w:rsid w:val="7691DCDF"/>
    <w:rsid w:val="76DE6BFB"/>
    <w:rsid w:val="7815CE8C"/>
    <w:rsid w:val="7993EABB"/>
    <w:rsid w:val="7996FB0C"/>
    <w:rsid w:val="799DE108"/>
    <w:rsid w:val="7AA5BBA1"/>
    <w:rsid w:val="7B18647F"/>
    <w:rsid w:val="7B77AD2B"/>
    <w:rsid w:val="7BA9CE7C"/>
    <w:rsid w:val="7BACC32F"/>
    <w:rsid w:val="7BC6A51C"/>
    <w:rsid w:val="7BE3D0A5"/>
    <w:rsid w:val="7CAFE51B"/>
    <w:rsid w:val="7CCBA21C"/>
    <w:rsid w:val="7FD7261C"/>
    <w:rsid w:val="7FDAFE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9941CE7"/>
  <w15:chartTrackingRefBased/>
  <w15:docId w15:val="{37A81B4A-5B27-456C-A6D5-8A2CB820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1343"/>
    <w:pPr>
      <w:spacing w:after="0" w:line="240" w:lineRule="auto"/>
    </w:pPr>
  </w:style>
  <w:style w:type="paragraph" w:styleId="ListParagraph">
    <w:name w:val="List Paragraph"/>
    <w:basedOn w:val="Normal"/>
    <w:uiPriority w:val="34"/>
    <w:qFormat/>
    <w:rsid w:val="001D50AD"/>
    <w:pPr>
      <w:ind w:left="720"/>
      <w:contextualSpacing/>
    </w:pPr>
  </w:style>
  <w:style w:type="paragraph" w:customStyle="1" w:styleId="BasicParagraph">
    <w:name w:val="[Basic Paragraph]"/>
    <w:basedOn w:val="Normal"/>
    <w:uiPriority w:val="99"/>
    <w:rsid w:val="00A70F92"/>
    <w:pPr>
      <w:widowControl w:val="0"/>
      <w:autoSpaceDE w:val="0"/>
      <w:autoSpaceDN w:val="0"/>
      <w:adjustRightInd w:val="0"/>
      <w:spacing w:after="0" w:line="288" w:lineRule="auto"/>
      <w:textAlignment w:val="center"/>
    </w:pPr>
    <w:rPr>
      <w:rFonts w:ascii="Times-Roman" w:eastAsia="MS Mincho" w:hAnsi="Times-Roman" w:cs="Times-Roman"/>
      <w:color w:val="000000"/>
      <w:sz w:val="24"/>
      <w:szCs w:val="24"/>
      <w:lang w:val="nl-NL"/>
    </w:rPr>
  </w:style>
  <w:style w:type="character" w:styleId="Hyperlink">
    <w:name w:val="Hyperlink"/>
    <w:basedOn w:val="DefaultParagraphFont"/>
    <w:uiPriority w:val="99"/>
    <w:unhideWhenUsed/>
    <w:rsid w:val="00A70F92"/>
    <w:rPr>
      <w:color w:val="0563C1" w:themeColor="hyperlink"/>
      <w:u w:val="single"/>
    </w:rPr>
  </w:style>
  <w:style w:type="paragraph" w:styleId="Header">
    <w:name w:val="header"/>
    <w:basedOn w:val="Normal"/>
    <w:link w:val="HeaderChar"/>
    <w:uiPriority w:val="99"/>
    <w:unhideWhenUsed/>
    <w:rsid w:val="00793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32B"/>
  </w:style>
  <w:style w:type="paragraph" w:styleId="Footer">
    <w:name w:val="footer"/>
    <w:basedOn w:val="Normal"/>
    <w:link w:val="FooterChar"/>
    <w:uiPriority w:val="99"/>
    <w:unhideWhenUsed/>
    <w:rsid w:val="00793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32B"/>
  </w:style>
  <w:style w:type="paragraph" w:styleId="Revision">
    <w:name w:val="Revision"/>
    <w:hidden/>
    <w:uiPriority w:val="99"/>
    <w:semiHidden/>
    <w:rsid w:val="00A02AE7"/>
    <w:pPr>
      <w:spacing w:after="0" w:line="240" w:lineRule="auto"/>
    </w:pPr>
  </w:style>
  <w:style w:type="character" w:styleId="CommentReference">
    <w:name w:val="annotation reference"/>
    <w:basedOn w:val="DefaultParagraphFont"/>
    <w:uiPriority w:val="99"/>
    <w:semiHidden/>
    <w:unhideWhenUsed/>
    <w:rsid w:val="00721109"/>
    <w:rPr>
      <w:sz w:val="16"/>
      <w:szCs w:val="16"/>
    </w:rPr>
  </w:style>
  <w:style w:type="paragraph" w:styleId="CommentText">
    <w:name w:val="annotation text"/>
    <w:basedOn w:val="Normal"/>
    <w:link w:val="CommentTextChar"/>
    <w:uiPriority w:val="99"/>
    <w:unhideWhenUsed/>
    <w:rsid w:val="00721109"/>
    <w:pPr>
      <w:spacing w:line="240" w:lineRule="auto"/>
    </w:pPr>
    <w:rPr>
      <w:sz w:val="20"/>
      <w:szCs w:val="20"/>
    </w:rPr>
  </w:style>
  <w:style w:type="character" w:customStyle="1" w:styleId="CommentTextChar">
    <w:name w:val="Comment Text Char"/>
    <w:basedOn w:val="DefaultParagraphFont"/>
    <w:link w:val="CommentText"/>
    <w:uiPriority w:val="99"/>
    <w:rsid w:val="00721109"/>
    <w:rPr>
      <w:sz w:val="20"/>
      <w:szCs w:val="20"/>
    </w:rPr>
  </w:style>
  <w:style w:type="paragraph" w:styleId="CommentSubject">
    <w:name w:val="annotation subject"/>
    <w:basedOn w:val="CommentText"/>
    <w:next w:val="CommentText"/>
    <w:link w:val="CommentSubjectChar"/>
    <w:uiPriority w:val="99"/>
    <w:semiHidden/>
    <w:unhideWhenUsed/>
    <w:rsid w:val="00721109"/>
    <w:rPr>
      <w:b/>
      <w:bCs/>
    </w:rPr>
  </w:style>
  <w:style w:type="character" w:customStyle="1" w:styleId="CommentSubjectChar">
    <w:name w:val="Comment Subject Char"/>
    <w:basedOn w:val="CommentTextChar"/>
    <w:link w:val="CommentSubject"/>
    <w:uiPriority w:val="99"/>
    <w:semiHidden/>
    <w:rsid w:val="00721109"/>
    <w:rPr>
      <w:b/>
      <w:bCs/>
      <w:sz w:val="20"/>
      <w:szCs w:val="20"/>
    </w:rPr>
  </w:style>
  <w:style w:type="character" w:styleId="UnresolvedMention">
    <w:name w:val="Unresolved Mention"/>
    <w:basedOn w:val="DefaultParagraphFont"/>
    <w:uiPriority w:val="99"/>
    <w:semiHidden/>
    <w:unhideWhenUsed/>
    <w:rsid w:val="00594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pollotyres@pf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b064f5-b91f-4532-bc93-5a06de940d8c" xsi:nil="true"/>
    <lcf76f155ced4ddcb4097134ff3c332f xmlns="c8da104e-6a1d-4b01-a720-a1e2902410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B26B22-FD19-4868-B61D-1C1A3822AA74}">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2.xml><?xml version="1.0" encoding="utf-8"?>
<ds:datastoreItem xmlns:ds="http://schemas.openxmlformats.org/officeDocument/2006/customXml" ds:itemID="{4E144DBF-377A-4AAC-BE57-4CD614247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3EC54-446A-4E0B-A070-AE7DAABB4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Yarwood</dc:creator>
  <cp:keywords/>
  <dc:description/>
  <cp:lastModifiedBy>Peter Cox</cp:lastModifiedBy>
  <cp:revision>4</cp:revision>
  <dcterms:created xsi:type="dcterms:W3CDTF">2026-06-09T07:30:00Z</dcterms:created>
  <dcterms:modified xsi:type="dcterms:W3CDTF">2026-06-09T10:05:00Z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23157f71-e8a9-4da9-bdfa-ca1582999b42</vt:lpwstr>
  </property>
</Properties>
</file>