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448E83C" w14:textId="77777777" w:rsidR="0079332B" w:rsidRPr="00677306" w:rsidRDefault="0079332B" w:rsidP="5DA2A4CF">
      <w:pPr>
        <w:spacing w:after="0" w:line="240" w:lineRule="auto"/>
        <w:rPr>
          <w:rFonts w:ascii="Century Gothic" w:hAnsi="Century Gothic" w:cs="Clother Black"/>
          <w:b/>
          <w:bCs/>
          <w:sz w:val="32"/>
          <w:szCs w:val="32"/>
          <w:lang w:val="nl-NL"/>
        </w:rPr>
      </w:pPr>
    </w:p>
    <w:p w14:paraId="4217B8F8" w14:textId="6FE8DB8A" w:rsidR="00E253F8" w:rsidRPr="00677306" w:rsidRDefault="00546E58" w:rsidP="00F246A6">
      <w:pPr>
        <w:spacing w:after="0" w:line="240" w:lineRule="auto"/>
        <w:rPr>
          <w:rFonts w:ascii="Century Gothic" w:hAnsi="Century Gothic"/>
          <w:b/>
          <w:bCs/>
          <w:sz w:val="32"/>
          <w:szCs w:val="32"/>
          <w:lang w:val="nl-NL"/>
        </w:rPr>
      </w:pPr>
      <w:r w:rsidRPr="00677306">
        <w:rPr>
          <w:rFonts w:ascii="Century Gothic" w:hAnsi="Century Gothic"/>
          <w:b/>
          <w:bCs/>
          <w:sz w:val="32"/>
          <w:szCs w:val="32"/>
          <w:lang w:val="nl-NL"/>
        </w:rPr>
        <w:t xml:space="preserve">Apollo </w:t>
      </w:r>
      <w:proofErr w:type="spellStart"/>
      <w:r w:rsidRPr="00677306">
        <w:rPr>
          <w:rFonts w:ascii="Century Gothic" w:hAnsi="Century Gothic"/>
          <w:b/>
          <w:bCs/>
          <w:sz w:val="32"/>
          <w:szCs w:val="32"/>
          <w:lang w:val="nl-NL"/>
        </w:rPr>
        <w:t>Tyres</w:t>
      </w:r>
      <w:proofErr w:type="spellEnd"/>
      <w:r w:rsidRPr="00677306">
        <w:rPr>
          <w:rFonts w:ascii="Century Gothic" w:hAnsi="Century Gothic"/>
          <w:b/>
          <w:bCs/>
          <w:sz w:val="32"/>
          <w:szCs w:val="32"/>
          <w:lang w:val="nl-NL"/>
        </w:rPr>
        <w:t xml:space="preserve"> presenteert het volledige </w:t>
      </w:r>
      <w:proofErr w:type="spellStart"/>
      <w:r w:rsidRPr="00677306">
        <w:rPr>
          <w:rFonts w:ascii="Century Gothic" w:hAnsi="Century Gothic"/>
          <w:b/>
          <w:bCs/>
          <w:sz w:val="32"/>
          <w:szCs w:val="32"/>
          <w:lang w:val="nl-NL"/>
        </w:rPr>
        <w:t>EnduMile</w:t>
      </w:r>
      <w:proofErr w:type="spellEnd"/>
      <w:r w:rsidRPr="00677306">
        <w:rPr>
          <w:rFonts w:ascii="Century Gothic" w:hAnsi="Century Gothic"/>
          <w:b/>
          <w:bCs/>
          <w:sz w:val="32"/>
          <w:szCs w:val="32"/>
          <w:lang w:val="nl-NL"/>
        </w:rPr>
        <w:t>-assortiment voor langeafstands</w:t>
      </w:r>
      <w:r w:rsidR="00170C60">
        <w:rPr>
          <w:rFonts w:ascii="Century Gothic" w:hAnsi="Century Gothic"/>
          <w:b/>
          <w:bCs/>
          <w:sz w:val="32"/>
          <w:szCs w:val="32"/>
          <w:lang w:val="nl-NL"/>
        </w:rPr>
        <w:t xml:space="preserve">transport </w:t>
      </w:r>
      <w:r w:rsidRPr="00677306">
        <w:rPr>
          <w:rFonts w:ascii="Century Gothic" w:hAnsi="Century Gothic"/>
          <w:b/>
          <w:bCs/>
          <w:sz w:val="32"/>
          <w:szCs w:val="32"/>
          <w:lang w:val="nl-NL"/>
        </w:rPr>
        <w:t>op de IAA Transportation</w:t>
      </w:r>
    </w:p>
    <w:p w14:paraId="3D0F1FA0" w14:textId="77777777" w:rsidR="00C87CBA" w:rsidRPr="00677306" w:rsidRDefault="00C87CBA" w:rsidP="5DA2A4CF">
      <w:pPr>
        <w:spacing w:after="0" w:line="240" w:lineRule="auto"/>
        <w:rPr>
          <w:rFonts w:ascii="Century Gothic" w:hAnsi="Century Gothic" w:cs="Clother Black"/>
          <w:b/>
          <w:bCs/>
          <w:sz w:val="32"/>
          <w:szCs w:val="32"/>
          <w:lang w:val="nl-NL"/>
        </w:rPr>
      </w:pPr>
    </w:p>
    <w:p w14:paraId="4A62F047" w14:textId="5D6D9EF1" w:rsidR="00546E58" w:rsidRPr="00677306" w:rsidRDefault="00546E58" w:rsidP="00546E58">
      <w:pPr>
        <w:pStyle w:val="Lijstalinea"/>
        <w:numPr>
          <w:ilvl w:val="0"/>
          <w:numId w:val="2"/>
        </w:numPr>
        <w:spacing w:after="0" w:line="240" w:lineRule="auto"/>
        <w:rPr>
          <w:rFonts w:ascii="Century Gothic" w:hAnsi="Century Gothic" w:cs="Clother Light"/>
          <w:b/>
          <w:bCs/>
          <w:i/>
          <w:iCs/>
          <w:sz w:val="20"/>
          <w:szCs w:val="20"/>
          <w:lang w:val="nl-NL"/>
        </w:rPr>
      </w:pPr>
      <w:r w:rsidRPr="00677306">
        <w:rPr>
          <w:rFonts w:ascii="Century Gothic" w:hAnsi="Century Gothic" w:cs="Clother Light"/>
          <w:b/>
          <w:bCs/>
          <w:i/>
          <w:iCs/>
          <w:sz w:val="20"/>
          <w:szCs w:val="20"/>
          <w:lang w:val="nl-NL"/>
        </w:rPr>
        <w:t xml:space="preserve">De nieuwe </w:t>
      </w:r>
      <w:proofErr w:type="spellStart"/>
      <w:r w:rsidRPr="00677306">
        <w:rPr>
          <w:rFonts w:ascii="Century Gothic" w:hAnsi="Century Gothic" w:cs="Clother Light"/>
          <w:b/>
          <w:bCs/>
          <w:i/>
          <w:iCs/>
          <w:sz w:val="20"/>
          <w:szCs w:val="20"/>
          <w:lang w:val="nl-NL"/>
        </w:rPr>
        <w:t>EnduMile</w:t>
      </w:r>
      <w:proofErr w:type="spellEnd"/>
      <w:r w:rsidRPr="00677306">
        <w:rPr>
          <w:rFonts w:ascii="Century Gothic" w:hAnsi="Century Gothic" w:cs="Clother Light"/>
          <w:b/>
          <w:bCs/>
          <w:i/>
          <w:iCs/>
          <w:sz w:val="20"/>
          <w:szCs w:val="20"/>
          <w:lang w:val="nl-NL"/>
        </w:rPr>
        <w:t xml:space="preserve"> LHA-, LH Front- en LHD-vrachtwagenbanden, ontwikkeld in Europa, vullen de bestaande LHT-trailerband aan en maken zo het speciale assortiment voor langeafstands</w:t>
      </w:r>
      <w:r w:rsidR="00677306">
        <w:rPr>
          <w:rFonts w:ascii="Century Gothic" w:hAnsi="Century Gothic" w:cs="Clother Light"/>
          <w:b/>
          <w:bCs/>
          <w:i/>
          <w:iCs/>
          <w:sz w:val="20"/>
          <w:szCs w:val="20"/>
          <w:lang w:val="nl-NL"/>
        </w:rPr>
        <w:t xml:space="preserve">transport </w:t>
      </w:r>
      <w:r w:rsidRPr="00677306">
        <w:rPr>
          <w:rFonts w:ascii="Century Gothic" w:hAnsi="Century Gothic" w:cs="Clother Light"/>
          <w:b/>
          <w:bCs/>
          <w:i/>
          <w:iCs/>
          <w:sz w:val="20"/>
          <w:szCs w:val="20"/>
          <w:lang w:val="nl-NL"/>
        </w:rPr>
        <w:t xml:space="preserve">van Apollo </w:t>
      </w:r>
      <w:proofErr w:type="spellStart"/>
      <w:r w:rsidRPr="00677306">
        <w:rPr>
          <w:rFonts w:ascii="Century Gothic" w:hAnsi="Century Gothic" w:cs="Clother Light"/>
          <w:b/>
          <w:bCs/>
          <w:i/>
          <w:iCs/>
          <w:sz w:val="20"/>
          <w:szCs w:val="20"/>
          <w:lang w:val="nl-NL"/>
        </w:rPr>
        <w:t>Tyres</w:t>
      </w:r>
      <w:proofErr w:type="spellEnd"/>
      <w:r w:rsidRPr="00677306">
        <w:rPr>
          <w:rFonts w:ascii="Century Gothic" w:hAnsi="Century Gothic" w:cs="Clother Light"/>
          <w:b/>
          <w:bCs/>
          <w:i/>
          <w:iCs/>
          <w:sz w:val="20"/>
          <w:szCs w:val="20"/>
          <w:lang w:val="nl-NL"/>
        </w:rPr>
        <w:t xml:space="preserve"> compleet</w:t>
      </w:r>
    </w:p>
    <w:p w14:paraId="50A8B7F9" w14:textId="70DABC7F" w:rsidR="00546E58" w:rsidRPr="00677306" w:rsidRDefault="00546E58" w:rsidP="00546E58">
      <w:pPr>
        <w:pStyle w:val="Lijstalinea"/>
        <w:numPr>
          <w:ilvl w:val="0"/>
          <w:numId w:val="2"/>
        </w:numPr>
        <w:spacing w:after="0" w:line="240" w:lineRule="auto"/>
        <w:rPr>
          <w:rFonts w:ascii="Century Gothic" w:hAnsi="Century Gothic" w:cs="Clother Light"/>
          <w:b/>
          <w:bCs/>
          <w:i/>
          <w:iCs/>
          <w:sz w:val="20"/>
          <w:szCs w:val="20"/>
          <w:lang w:val="nl-NL"/>
        </w:rPr>
      </w:pPr>
      <w:r w:rsidRPr="00677306">
        <w:rPr>
          <w:rFonts w:ascii="Century Gothic" w:hAnsi="Century Gothic" w:cs="Clother Light"/>
          <w:b/>
          <w:bCs/>
          <w:i/>
          <w:iCs/>
          <w:sz w:val="20"/>
          <w:szCs w:val="20"/>
          <w:lang w:val="nl-NL"/>
        </w:rPr>
        <w:t>Ontworpen om een evenwicht te vinden tussen brandstofefficiëntie en een hoge kilometrage, waardoor wagenparken voor langeafstands</w:t>
      </w:r>
      <w:r w:rsidR="00677306">
        <w:rPr>
          <w:rFonts w:ascii="Century Gothic" w:hAnsi="Century Gothic" w:cs="Clother Light"/>
          <w:b/>
          <w:bCs/>
          <w:i/>
          <w:iCs/>
          <w:sz w:val="20"/>
          <w:szCs w:val="20"/>
          <w:lang w:val="nl-NL"/>
        </w:rPr>
        <w:t xml:space="preserve">transport </w:t>
      </w:r>
      <w:r w:rsidRPr="00677306">
        <w:rPr>
          <w:rFonts w:ascii="Century Gothic" w:hAnsi="Century Gothic" w:cs="Clother Light"/>
          <w:b/>
          <w:bCs/>
          <w:i/>
          <w:iCs/>
          <w:sz w:val="20"/>
          <w:szCs w:val="20"/>
          <w:lang w:val="nl-NL"/>
        </w:rPr>
        <w:t>hun exploitatiekosten over de gehele levensduur kunnen verlagen</w:t>
      </w:r>
    </w:p>
    <w:p w14:paraId="4FA59220" w14:textId="13C0265C" w:rsidR="002D5FFB" w:rsidRPr="00677306" w:rsidRDefault="00546E58" w:rsidP="00546E58">
      <w:pPr>
        <w:pStyle w:val="Lijstalinea"/>
        <w:numPr>
          <w:ilvl w:val="0"/>
          <w:numId w:val="2"/>
        </w:numPr>
        <w:spacing w:after="0" w:line="240" w:lineRule="auto"/>
        <w:rPr>
          <w:rFonts w:ascii="Century Gothic" w:hAnsi="Century Gothic" w:cs="Clother Light"/>
          <w:b/>
          <w:bCs/>
          <w:i/>
          <w:iCs/>
          <w:sz w:val="20"/>
          <w:szCs w:val="20"/>
          <w:lang w:val="nl-NL"/>
        </w:rPr>
      </w:pPr>
      <w:r w:rsidRPr="00677306">
        <w:rPr>
          <w:rFonts w:ascii="Century Gothic" w:hAnsi="Century Gothic" w:cs="Clother Light"/>
          <w:b/>
          <w:bCs/>
          <w:i/>
          <w:iCs/>
          <w:sz w:val="20"/>
          <w:szCs w:val="20"/>
          <w:lang w:val="nl-NL"/>
        </w:rPr>
        <w:t xml:space="preserve">De LHA- en LHD-banden </w:t>
      </w:r>
      <w:r w:rsidR="0091314C">
        <w:rPr>
          <w:rFonts w:ascii="Century Gothic" w:hAnsi="Century Gothic" w:cs="Clother Light"/>
          <w:b/>
          <w:bCs/>
          <w:i/>
          <w:iCs/>
          <w:sz w:val="20"/>
          <w:szCs w:val="20"/>
          <w:lang w:val="nl-NL"/>
        </w:rPr>
        <w:t>rijden</w:t>
      </w:r>
      <w:r w:rsidRPr="00677306">
        <w:rPr>
          <w:rFonts w:ascii="Century Gothic" w:hAnsi="Century Gothic" w:cs="Clother Light"/>
          <w:b/>
          <w:bCs/>
          <w:i/>
          <w:iCs/>
          <w:sz w:val="20"/>
          <w:szCs w:val="20"/>
          <w:lang w:val="nl-NL"/>
        </w:rPr>
        <w:t xml:space="preserve"> respectievelijk 10% en tot 20% meer kilome</w:t>
      </w:r>
      <w:r w:rsidR="0091314C">
        <w:rPr>
          <w:rFonts w:ascii="Century Gothic" w:hAnsi="Century Gothic" w:cs="Clother Light"/>
          <w:b/>
          <w:bCs/>
          <w:i/>
          <w:iCs/>
          <w:sz w:val="20"/>
          <w:szCs w:val="20"/>
          <w:lang w:val="nl-NL"/>
        </w:rPr>
        <w:t>ers</w:t>
      </w:r>
      <w:r w:rsidRPr="00677306">
        <w:rPr>
          <w:rFonts w:ascii="Century Gothic" w:hAnsi="Century Gothic" w:cs="Clother Light"/>
          <w:b/>
          <w:bCs/>
          <w:i/>
          <w:iCs/>
          <w:sz w:val="20"/>
          <w:szCs w:val="20"/>
          <w:lang w:val="nl-NL"/>
        </w:rPr>
        <w:t xml:space="preserve"> dan die van de toonaangevende Tier 1-concurrent</w:t>
      </w:r>
    </w:p>
    <w:p w14:paraId="23264781" w14:textId="1B6FBDE7" w:rsidR="004654E6" w:rsidRPr="00677306" w:rsidRDefault="008C0C9D" w:rsidP="004056D2">
      <w:pPr>
        <w:spacing w:after="0" w:line="240" w:lineRule="auto"/>
        <w:rPr>
          <w:rFonts w:ascii="Century Gothic" w:hAnsi="Century Gothic" w:cs="Clother Light"/>
          <w:sz w:val="20"/>
          <w:szCs w:val="20"/>
          <w:lang w:val="nl-NL"/>
        </w:rPr>
      </w:pPr>
      <w:r w:rsidRPr="00677306">
        <w:rPr>
          <w:lang w:val="nl-NL"/>
        </w:rPr>
        <w:br/>
      </w:r>
      <w:r w:rsidR="00546E58" w:rsidRPr="00677306">
        <w:rPr>
          <w:rFonts w:ascii="Century Gothic" w:hAnsi="Century Gothic" w:cs="Clother Light"/>
          <w:b/>
          <w:bCs/>
          <w:sz w:val="20"/>
          <w:szCs w:val="20"/>
          <w:lang w:val="nl-NL"/>
        </w:rPr>
        <w:t xml:space="preserve">7 september 2026 </w:t>
      </w:r>
      <w:r w:rsidR="00546E58" w:rsidRPr="00677306">
        <w:rPr>
          <w:rFonts w:ascii="Century Gothic" w:hAnsi="Century Gothic" w:cs="Clother Light"/>
          <w:sz w:val="20"/>
          <w:szCs w:val="20"/>
          <w:lang w:val="nl-NL"/>
        </w:rPr>
        <w:t xml:space="preserve">– Apollo </w:t>
      </w:r>
      <w:proofErr w:type="spellStart"/>
      <w:r w:rsidR="00546E58" w:rsidRPr="00677306">
        <w:rPr>
          <w:rFonts w:ascii="Century Gothic" w:hAnsi="Century Gothic" w:cs="Clother Light"/>
          <w:sz w:val="20"/>
          <w:szCs w:val="20"/>
          <w:lang w:val="nl-NL"/>
        </w:rPr>
        <w:t>Tyres</w:t>
      </w:r>
      <w:proofErr w:type="spellEnd"/>
      <w:r w:rsidR="00546E58" w:rsidRPr="00677306">
        <w:rPr>
          <w:rFonts w:ascii="Century Gothic" w:hAnsi="Century Gothic" w:cs="Clother Light"/>
          <w:sz w:val="20"/>
          <w:szCs w:val="20"/>
          <w:lang w:val="nl-NL"/>
        </w:rPr>
        <w:t xml:space="preserve"> </w:t>
      </w:r>
      <w:proofErr w:type="spellStart"/>
      <w:r w:rsidR="00546E58" w:rsidRPr="00677306">
        <w:rPr>
          <w:rFonts w:ascii="Century Gothic" w:hAnsi="Century Gothic" w:cs="Clother Light"/>
          <w:sz w:val="20"/>
          <w:szCs w:val="20"/>
          <w:lang w:val="nl-NL"/>
        </w:rPr>
        <w:t>Ltd</w:t>
      </w:r>
      <w:proofErr w:type="spellEnd"/>
      <w:r w:rsidR="00546E58" w:rsidRPr="00677306">
        <w:rPr>
          <w:rFonts w:ascii="Century Gothic" w:hAnsi="Century Gothic" w:cs="Clother Light"/>
          <w:sz w:val="20"/>
          <w:szCs w:val="20"/>
          <w:lang w:val="nl-NL"/>
        </w:rPr>
        <w:t xml:space="preserve"> zal tijdens de IAA Transportation 2026 in Hannover, Duitsland (15-20 september), drie nieuwe </w:t>
      </w:r>
      <w:proofErr w:type="spellStart"/>
      <w:r w:rsidR="00546E58" w:rsidRPr="00677306">
        <w:rPr>
          <w:rFonts w:ascii="Century Gothic" w:hAnsi="Century Gothic" w:cs="Clother Light"/>
          <w:sz w:val="20"/>
          <w:szCs w:val="20"/>
          <w:lang w:val="nl-NL"/>
        </w:rPr>
        <w:t>EnduMile</w:t>
      </w:r>
      <w:proofErr w:type="spellEnd"/>
      <w:r w:rsidR="00546E58" w:rsidRPr="00677306">
        <w:rPr>
          <w:rFonts w:ascii="Century Gothic" w:hAnsi="Century Gothic" w:cs="Clother Light"/>
          <w:sz w:val="20"/>
          <w:szCs w:val="20"/>
          <w:lang w:val="nl-NL"/>
        </w:rPr>
        <w:t>-banden voor langeafstands</w:t>
      </w:r>
      <w:r w:rsidR="00677306">
        <w:rPr>
          <w:rFonts w:ascii="Century Gothic" w:hAnsi="Century Gothic" w:cs="Clother Light"/>
          <w:sz w:val="20"/>
          <w:szCs w:val="20"/>
          <w:lang w:val="nl-NL"/>
        </w:rPr>
        <w:t>transport</w:t>
      </w:r>
      <w:r w:rsidR="00546E58" w:rsidRPr="00677306">
        <w:rPr>
          <w:rFonts w:ascii="Century Gothic" w:hAnsi="Century Gothic" w:cs="Clother Light"/>
          <w:sz w:val="20"/>
          <w:szCs w:val="20"/>
          <w:lang w:val="nl-NL"/>
        </w:rPr>
        <w:t xml:space="preserve"> introduceren. Deze banden zijn allemaal in Europa ontwikkeld om een optimale balans te bieden tussen een hoge kilometrage, brandstofefficiëntie en duurzaamheid, waardoor wagenparkbeheerders hun aankoop- en exploitatiekosten voor banden kunnen verlagen.</w:t>
      </w:r>
    </w:p>
    <w:p w14:paraId="0D7697DA" w14:textId="77777777" w:rsidR="00546E58" w:rsidRPr="00677306" w:rsidRDefault="00546E58" w:rsidP="004056D2">
      <w:pPr>
        <w:spacing w:after="0" w:line="240" w:lineRule="auto"/>
        <w:rPr>
          <w:rFonts w:ascii="Century Gothic" w:hAnsi="Century Gothic" w:cs="Clother Light"/>
          <w:sz w:val="20"/>
          <w:szCs w:val="20"/>
          <w:lang w:val="nl-NL"/>
        </w:rPr>
      </w:pPr>
    </w:p>
    <w:p w14:paraId="064BDC3B" w14:textId="4D6734FE" w:rsidR="003577CA" w:rsidRPr="00677306" w:rsidRDefault="00546E58" w:rsidP="004056D2">
      <w:pPr>
        <w:spacing w:after="0" w:line="240" w:lineRule="auto"/>
        <w:rPr>
          <w:rFonts w:ascii="Century Gothic" w:hAnsi="Century Gothic" w:cs="Clother Light"/>
          <w:sz w:val="20"/>
          <w:szCs w:val="20"/>
          <w:lang w:val="nl-NL"/>
        </w:rPr>
      </w:pPr>
      <w:r w:rsidRPr="00677306">
        <w:rPr>
          <w:rFonts w:ascii="Century Gothic" w:hAnsi="Century Gothic" w:cs="Clother Light"/>
          <w:sz w:val="20"/>
          <w:szCs w:val="20"/>
          <w:lang w:val="nl-NL"/>
        </w:rPr>
        <w:t xml:space="preserve">De nieuwe </w:t>
      </w:r>
      <w:proofErr w:type="spellStart"/>
      <w:r w:rsidRPr="00677306">
        <w:rPr>
          <w:rFonts w:ascii="Century Gothic" w:hAnsi="Century Gothic" w:cs="Clother Light"/>
          <w:sz w:val="20"/>
          <w:szCs w:val="20"/>
          <w:lang w:val="nl-NL"/>
        </w:rPr>
        <w:t>EnduMile</w:t>
      </w:r>
      <w:proofErr w:type="spellEnd"/>
      <w:r w:rsidRPr="00677306">
        <w:rPr>
          <w:rFonts w:ascii="Century Gothic" w:hAnsi="Century Gothic" w:cs="Clother Light"/>
          <w:sz w:val="20"/>
          <w:szCs w:val="20"/>
          <w:lang w:val="nl-NL"/>
        </w:rPr>
        <w:t xml:space="preserve"> LHA-, LH Front- en LHD-banden vormen een aanvulling op de </w:t>
      </w:r>
      <w:proofErr w:type="gramStart"/>
      <w:r w:rsidRPr="00677306">
        <w:rPr>
          <w:rFonts w:ascii="Century Gothic" w:hAnsi="Century Gothic" w:cs="Clother Light"/>
          <w:sz w:val="20"/>
          <w:szCs w:val="20"/>
          <w:lang w:val="nl-NL"/>
        </w:rPr>
        <w:t>reeds</w:t>
      </w:r>
      <w:proofErr w:type="gramEnd"/>
      <w:r w:rsidRPr="00677306">
        <w:rPr>
          <w:rFonts w:ascii="Century Gothic" w:hAnsi="Century Gothic" w:cs="Clother Light"/>
          <w:sz w:val="20"/>
          <w:szCs w:val="20"/>
          <w:lang w:val="nl-NL"/>
        </w:rPr>
        <w:t xml:space="preserve"> gevestigde </w:t>
      </w:r>
      <w:proofErr w:type="spellStart"/>
      <w:r w:rsidRPr="00677306">
        <w:rPr>
          <w:rFonts w:ascii="Century Gothic" w:hAnsi="Century Gothic" w:cs="Clother Light"/>
          <w:sz w:val="20"/>
          <w:szCs w:val="20"/>
          <w:lang w:val="nl-NL"/>
        </w:rPr>
        <w:t>EnduMile</w:t>
      </w:r>
      <w:proofErr w:type="spellEnd"/>
      <w:r w:rsidRPr="00677306">
        <w:rPr>
          <w:rFonts w:ascii="Century Gothic" w:hAnsi="Century Gothic" w:cs="Clother Light"/>
          <w:sz w:val="20"/>
          <w:szCs w:val="20"/>
          <w:lang w:val="nl-NL"/>
        </w:rPr>
        <w:t xml:space="preserve"> LHT-trailerband van Apollo </w:t>
      </w:r>
      <w:proofErr w:type="spellStart"/>
      <w:r w:rsidRPr="00677306">
        <w:rPr>
          <w:rFonts w:ascii="Century Gothic" w:hAnsi="Century Gothic" w:cs="Clother Light"/>
          <w:sz w:val="20"/>
          <w:szCs w:val="20"/>
          <w:lang w:val="nl-NL"/>
        </w:rPr>
        <w:t>Tyres</w:t>
      </w:r>
      <w:proofErr w:type="spellEnd"/>
      <w:r w:rsidRPr="00677306">
        <w:rPr>
          <w:rFonts w:ascii="Century Gothic" w:hAnsi="Century Gothic" w:cs="Clother Light"/>
          <w:sz w:val="20"/>
          <w:szCs w:val="20"/>
          <w:lang w:val="nl-NL"/>
        </w:rPr>
        <w:t>, waarmee het assortiment van het merk, dat speciaal is ontwikkeld voor langeafstandsvloten, compleet is.</w:t>
      </w:r>
    </w:p>
    <w:p w14:paraId="50DFE760" w14:textId="77777777" w:rsidR="00546E58" w:rsidRPr="00677306" w:rsidRDefault="00546E58" w:rsidP="004056D2">
      <w:pPr>
        <w:spacing w:after="0" w:line="240" w:lineRule="auto"/>
        <w:rPr>
          <w:rFonts w:ascii="Century Gothic" w:hAnsi="Century Gothic" w:cs="Clother Light"/>
          <w:sz w:val="20"/>
          <w:szCs w:val="20"/>
          <w:lang w:val="nl-NL"/>
        </w:rPr>
      </w:pPr>
    </w:p>
    <w:p w14:paraId="32AFD637" w14:textId="138F5454" w:rsidR="004056D2" w:rsidRPr="00677306" w:rsidRDefault="00546E58" w:rsidP="004056D2">
      <w:pPr>
        <w:spacing w:after="0" w:line="240" w:lineRule="auto"/>
        <w:rPr>
          <w:rFonts w:ascii="Century Gothic" w:hAnsi="Century Gothic" w:cs="Clother Light"/>
          <w:sz w:val="20"/>
          <w:szCs w:val="20"/>
          <w:lang w:val="nl-NL"/>
        </w:rPr>
      </w:pPr>
      <w:r w:rsidRPr="00677306">
        <w:rPr>
          <w:rFonts w:ascii="Century Gothic" w:hAnsi="Century Gothic" w:cs="Clother Light"/>
          <w:sz w:val="20"/>
          <w:szCs w:val="20"/>
          <w:lang w:val="nl-NL"/>
        </w:rPr>
        <w:t xml:space="preserve">Het </w:t>
      </w:r>
      <w:proofErr w:type="spellStart"/>
      <w:r w:rsidRPr="00677306">
        <w:rPr>
          <w:rFonts w:ascii="Century Gothic" w:hAnsi="Century Gothic" w:cs="Clother Light"/>
          <w:sz w:val="20"/>
          <w:szCs w:val="20"/>
          <w:lang w:val="nl-NL"/>
        </w:rPr>
        <w:t>EnduMile</w:t>
      </w:r>
      <w:proofErr w:type="spellEnd"/>
      <w:r w:rsidRPr="00677306">
        <w:rPr>
          <w:rFonts w:ascii="Century Gothic" w:hAnsi="Century Gothic" w:cs="Clother Light"/>
          <w:sz w:val="20"/>
          <w:szCs w:val="20"/>
          <w:lang w:val="nl-NL"/>
        </w:rPr>
        <w:t xml:space="preserve">-assortiment is ontwikkeld om een belangrijke uitdaging voor langeafstandsvervoerders aan te pakken door de brandstofefficiëntie te maximaliseren zonder dat dit ten koste gaat van de levensduur van de banden. Hoewel een lage rolweerstand kan bijdragen aan een lager brandstofverbruik, hebben vervoerders ook banden nodig die een consistent hoog kilometrage </w:t>
      </w:r>
      <w:r w:rsidR="00677306">
        <w:rPr>
          <w:rFonts w:ascii="Century Gothic" w:hAnsi="Century Gothic" w:cs="Clother Light"/>
          <w:sz w:val="20"/>
          <w:szCs w:val="20"/>
          <w:lang w:val="nl-NL"/>
        </w:rPr>
        <w:t>aan kunnen</w:t>
      </w:r>
      <w:r w:rsidRPr="00677306">
        <w:rPr>
          <w:rFonts w:ascii="Century Gothic" w:hAnsi="Century Gothic" w:cs="Clother Light"/>
          <w:sz w:val="20"/>
          <w:szCs w:val="20"/>
          <w:lang w:val="nl-NL"/>
        </w:rPr>
        <w:t xml:space="preserve"> om de exploitatiekosten over de gehele levensduur te minimaliseren. Het </w:t>
      </w:r>
      <w:proofErr w:type="spellStart"/>
      <w:r w:rsidRPr="00677306">
        <w:rPr>
          <w:rFonts w:ascii="Century Gothic" w:hAnsi="Century Gothic" w:cs="Clother Light"/>
          <w:sz w:val="20"/>
          <w:szCs w:val="20"/>
          <w:lang w:val="nl-NL"/>
        </w:rPr>
        <w:t>EnduMile</w:t>
      </w:r>
      <w:proofErr w:type="spellEnd"/>
      <w:r w:rsidRPr="00677306">
        <w:rPr>
          <w:rFonts w:ascii="Century Gothic" w:hAnsi="Century Gothic" w:cs="Clother Light"/>
          <w:sz w:val="20"/>
          <w:szCs w:val="20"/>
          <w:lang w:val="nl-NL"/>
        </w:rPr>
        <w:t>-assortiment is ontworpen om een optimale balans tussen deze eigenschappen te bieden.</w:t>
      </w:r>
    </w:p>
    <w:p w14:paraId="2022E970" w14:textId="77777777" w:rsidR="00546E58" w:rsidRPr="00677306" w:rsidRDefault="00546E58" w:rsidP="004056D2">
      <w:pPr>
        <w:spacing w:after="0" w:line="240" w:lineRule="auto"/>
        <w:rPr>
          <w:rFonts w:ascii="Century Gothic" w:hAnsi="Century Gothic" w:cs="Clother Light"/>
          <w:sz w:val="20"/>
          <w:szCs w:val="20"/>
          <w:lang w:val="nl-NL"/>
        </w:rPr>
      </w:pPr>
    </w:p>
    <w:p w14:paraId="4CDDFB14" w14:textId="54F2DD46" w:rsidR="004056D2" w:rsidRPr="00677306" w:rsidRDefault="00546E58" w:rsidP="004056D2">
      <w:pPr>
        <w:spacing w:after="0" w:line="240" w:lineRule="auto"/>
        <w:rPr>
          <w:rFonts w:ascii="Century Gothic" w:hAnsi="Century Gothic" w:cs="Clother Light"/>
          <w:sz w:val="20"/>
          <w:szCs w:val="20"/>
          <w:lang w:val="nl-NL"/>
        </w:rPr>
      </w:pPr>
      <w:r w:rsidRPr="00677306">
        <w:rPr>
          <w:rFonts w:ascii="Century Gothic" w:hAnsi="Century Gothic" w:cs="Clother Light"/>
          <w:sz w:val="20"/>
          <w:szCs w:val="20"/>
          <w:lang w:val="nl-NL"/>
        </w:rPr>
        <w:t xml:space="preserve">De </w:t>
      </w:r>
      <w:proofErr w:type="spellStart"/>
      <w:r w:rsidRPr="00677306">
        <w:rPr>
          <w:rFonts w:ascii="Century Gothic" w:hAnsi="Century Gothic" w:cs="Clother Light"/>
          <w:sz w:val="20"/>
          <w:szCs w:val="20"/>
          <w:lang w:val="nl-NL"/>
        </w:rPr>
        <w:t>EnduMile</w:t>
      </w:r>
      <w:proofErr w:type="spellEnd"/>
      <w:r w:rsidRPr="00677306">
        <w:rPr>
          <w:rFonts w:ascii="Century Gothic" w:hAnsi="Century Gothic" w:cs="Clother Light"/>
          <w:sz w:val="20"/>
          <w:szCs w:val="20"/>
          <w:lang w:val="nl-NL"/>
        </w:rPr>
        <w:t xml:space="preserve"> LHA en LH Front zijn beide in de eerste plaats ontworpen voor gebruik op de </w:t>
      </w:r>
      <w:proofErr w:type="spellStart"/>
      <w:r w:rsidRPr="00677306">
        <w:rPr>
          <w:rFonts w:ascii="Century Gothic" w:hAnsi="Century Gothic" w:cs="Clother Light"/>
          <w:sz w:val="20"/>
          <w:szCs w:val="20"/>
          <w:lang w:val="nl-NL"/>
        </w:rPr>
        <w:t>stuuras</w:t>
      </w:r>
      <w:proofErr w:type="spellEnd"/>
      <w:r w:rsidRPr="00677306">
        <w:rPr>
          <w:rFonts w:ascii="Century Gothic" w:hAnsi="Century Gothic" w:cs="Clother Light"/>
          <w:sz w:val="20"/>
          <w:szCs w:val="20"/>
          <w:lang w:val="nl-NL"/>
        </w:rPr>
        <w:t xml:space="preserve">. De </w:t>
      </w:r>
      <w:proofErr w:type="spellStart"/>
      <w:r w:rsidRPr="00677306">
        <w:rPr>
          <w:rFonts w:ascii="Century Gothic" w:hAnsi="Century Gothic" w:cs="Clother Light"/>
          <w:sz w:val="20"/>
          <w:szCs w:val="20"/>
          <w:lang w:val="nl-NL"/>
        </w:rPr>
        <w:t>EnduMile</w:t>
      </w:r>
      <w:proofErr w:type="spellEnd"/>
      <w:r w:rsidRPr="00677306">
        <w:rPr>
          <w:rFonts w:ascii="Century Gothic" w:hAnsi="Century Gothic" w:cs="Clother Light"/>
          <w:sz w:val="20"/>
          <w:szCs w:val="20"/>
          <w:lang w:val="nl-NL"/>
        </w:rPr>
        <w:t xml:space="preserve"> LHA kan op alle posities worden gemonteerd, terwijl de </w:t>
      </w:r>
      <w:proofErr w:type="spellStart"/>
      <w:r w:rsidRPr="00677306">
        <w:rPr>
          <w:rFonts w:ascii="Century Gothic" w:hAnsi="Century Gothic" w:cs="Clother Light"/>
          <w:sz w:val="20"/>
          <w:szCs w:val="20"/>
          <w:lang w:val="nl-NL"/>
        </w:rPr>
        <w:t>EnduMile</w:t>
      </w:r>
      <w:proofErr w:type="spellEnd"/>
      <w:r w:rsidRPr="00677306">
        <w:rPr>
          <w:rFonts w:ascii="Century Gothic" w:hAnsi="Century Gothic" w:cs="Clother Light"/>
          <w:sz w:val="20"/>
          <w:szCs w:val="20"/>
          <w:lang w:val="nl-NL"/>
        </w:rPr>
        <w:t xml:space="preserve"> LHD is ontworpen voor gebruik op de </w:t>
      </w:r>
      <w:r w:rsidR="00677306">
        <w:rPr>
          <w:rFonts w:ascii="Century Gothic" w:hAnsi="Century Gothic" w:cs="Clother Light"/>
          <w:sz w:val="20"/>
          <w:szCs w:val="20"/>
          <w:lang w:val="nl-NL"/>
        </w:rPr>
        <w:t>as met aangedreven wielen</w:t>
      </w:r>
      <w:r w:rsidRPr="00677306">
        <w:rPr>
          <w:rFonts w:ascii="Century Gothic" w:hAnsi="Century Gothic" w:cs="Clother Light"/>
          <w:sz w:val="20"/>
          <w:szCs w:val="20"/>
          <w:lang w:val="nl-NL"/>
        </w:rPr>
        <w:t xml:space="preserve">. Het gehele </w:t>
      </w:r>
      <w:proofErr w:type="spellStart"/>
      <w:r w:rsidRPr="00677306">
        <w:rPr>
          <w:rFonts w:ascii="Century Gothic" w:hAnsi="Century Gothic" w:cs="Clother Light"/>
          <w:sz w:val="20"/>
          <w:szCs w:val="20"/>
          <w:lang w:val="nl-NL"/>
        </w:rPr>
        <w:t>EnduMile</w:t>
      </w:r>
      <w:proofErr w:type="spellEnd"/>
      <w:r w:rsidRPr="00677306">
        <w:rPr>
          <w:rFonts w:ascii="Century Gothic" w:hAnsi="Century Gothic" w:cs="Clother Light"/>
          <w:sz w:val="20"/>
          <w:szCs w:val="20"/>
          <w:lang w:val="nl-NL"/>
        </w:rPr>
        <w:t xml:space="preserve">-assortiment is voorzien van het ‘Three-Peak </w:t>
      </w:r>
      <w:proofErr w:type="spellStart"/>
      <w:r w:rsidRPr="00677306">
        <w:rPr>
          <w:rFonts w:ascii="Century Gothic" w:hAnsi="Century Gothic" w:cs="Clother Light"/>
          <w:sz w:val="20"/>
          <w:szCs w:val="20"/>
          <w:lang w:val="nl-NL"/>
        </w:rPr>
        <w:t>Mountain</w:t>
      </w:r>
      <w:proofErr w:type="spellEnd"/>
      <w:r w:rsidRPr="00677306">
        <w:rPr>
          <w:rFonts w:ascii="Century Gothic" w:hAnsi="Century Gothic" w:cs="Clother Light"/>
          <w:sz w:val="20"/>
          <w:szCs w:val="20"/>
          <w:lang w:val="nl-NL"/>
        </w:rPr>
        <w:t xml:space="preserve"> </w:t>
      </w:r>
      <w:proofErr w:type="spellStart"/>
      <w:r w:rsidRPr="00677306">
        <w:rPr>
          <w:rFonts w:ascii="Century Gothic" w:hAnsi="Century Gothic" w:cs="Clother Light"/>
          <w:sz w:val="20"/>
          <w:szCs w:val="20"/>
          <w:lang w:val="nl-NL"/>
        </w:rPr>
        <w:t>Snowflake</w:t>
      </w:r>
      <w:proofErr w:type="spellEnd"/>
      <w:r w:rsidRPr="00677306">
        <w:rPr>
          <w:rFonts w:ascii="Century Gothic" w:hAnsi="Century Gothic" w:cs="Clother Light"/>
          <w:sz w:val="20"/>
          <w:szCs w:val="20"/>
          <w:lang w:val="nl-NL"/>
        </w:rPr>
        <w:t>’-keurmerk, waarmee wordt aange</w:t>
      </w:r>
      <w:r w:rsidR="00677306">
        <w:rPr>
          <w:rFonts w:ascii="Century Gothic" w:hAnsi="Century Gothic" w:cs="Clother Light"/>
          <w:sz w:val="20"/>
          <w:szCs w:val="20"/>
          <w:lang w:val="nl-NL"/>
        </w:rPr>
        <w:t xml:space="preserve">geven </w:t>
      </w:r>
      <w:r w:rsidRPr="00677306">
        <w:rPr>
          <w:rFonts w:ascii="Century Gothic" w:hAnsi="Century Gothic" w:cs="Clother Light"/>
          <w:sz w:val="20"/>
          <w:szCs w:val="20"/>
          <w:lang w:val="nl-NL"/>
        </w:rPr>
        <w:t xml:space="preserve">dat de banden </w:t>
      </w:r>
      <w:r w:rsidR="00677306">
        <w:rPr>
          <w:rFonts w:ascii="Century Gothic" w:hAnsi="Century Gothic" w:cs="Clother Light"/>
          <w:sz w:val="20"/>
          <w:szCs w:val="20"/>
          <w:lang w:val="nl-NL"/>
        </w:rPr>
        <w:t xml:space="preserve">ook </w:t>
      </w:r>
      <w:r w:rsidRPr="00677306">
        <w:rPr>
          <w:rFonts w:ascii="Century Gothic" w:hAnsi="Century Gothic" w:cs="Clother Light"/>
          <w:sz w:val="20"/>
          <w:szCs w:val="20"/>
          <w:lang w:val="nl-NL"/>
        </w:rPr>
        <w:t>geschikt zijn voor gebruik onder veeleisende winterse omstandigheden.</w:t>
      </w:r>
    </w:p>
    <w:p w14:paraId="3C5F8F68" w14:textId="77777777" w:rsidR="00546E58" w:rsidRPr="00677306" w:rsidRDefault="00546E58" w:rsidP="004056D2">
      <w:pPr>
        <w:spacing w:after="0" w:line="240" w:lineRule="auto"/>
        <w:rPr>
          <w:rFonts w:ascii="Century Gothic" w:hAnsi="Century Gothic" w:cs="Clother Light"/>
          <w:sz w:val="20"/>
          <w:szCs w:val="20"/>
          <w:lang w:val="nl-NL"/>
        </w:rPr>
      </w:pPr>
    </w:p>
    <w:p w14:paraId="7371069A" w14:textId="77777777" w:rsidR="00546E58" w:rsidRPr="00677306" w:rsidRDefault="00546E58" w:rsidP="004056D2">
      <w:pPr>
        <w:spacing w:after="0" w:line="240" w:lineRule="auto"/>
        <w:rPr>
          <w:rFonts w:ascii="Century Gothic" w:hAnsi="Century Gothic" w:cs="Clother Light"/>
          <w:b/>
          <w:bCs/>
          <w:sz w:val="20"/>
          <w:szCs w:val="20"/>
          <w:lang w:val="nl-NL"/>
        </w:rPr>
      </w:pPr>
      <w:proofErr w:type="spellStart"/>
      <w:r w:rsidRPr="00677306">
        <w:rPr>
          <w:rFonts w:ascii="Century Gothic" w:hAnsi="Century Gothic" w:cs="Clother Light"/>
          <w:b/>
          <w:bCs/>
          <w:sz w:val="20"/>
          <w:szCs w:val="20"/>
          <w:lang w:val="nl-NL"/>
        </w:rPr>
        <w:t>EnduMile</w:t>
      </w:r>
      <w:proofErr w:type="spellEnd"/>
      <w:r w:rsidRPr="00677306">
        <w:rPr>
          <w:rFonts w:ascii="Century Gothic" w:hAnsi="Century Gothic" w:cs="Clother Light"/>
          <w:b/>
          <w:bCs/>
          <w:sz w:val="20"/>
          <w:szCs w:val="20"/>
          <w:lang w:val="nl-NL"/>
        </w:rPr>
        <w:t xml:space="preserve"> LHA en LH Front voor stuurassen in langeafstandsvoertuigen </w:t>
      </w:r>
    </w:p>
    <w:p w14:paraId="4A6669CE" w14:textId="28897585" w:rsidR="004056D2" w:rsidRPr="00677306" w:rsidRDefault="00A52993" w:rsidP="004056D2">
      <w:pPr>
        <w:spacing w:after="0" w:line="240" w:lineRule="auto"/>
        <w:rPr>
          <w:rFonts w:ascii="Century Gothic" w:hAnsi="Century Gothic" w:cs="Clother Light"/>
          <w:sz w:val="20"/>
          <w:szCs w:val="20"/>
          <w:lang w:val="nl-NL"/>
        </w:rPr>
      </w:pPr>
      <w:r w:rsidRPr="00677306">
        <w:rPr>
          <w:rFonts w:ascii="Century Gothic" w:hAnsi="Century Gothic" w:cs="Clother Light"/>
          <w:sz w:val="20"/>
          <w:szCs w:val="20"/>
          <w:lang w:val="nl-NL"/>
        </w:rPr>
        <w:t xml:space="preserve">De </w:t>
      </w:r>
      <w:proofErr w:type="spellStart"/>
      <w:r w:rsidRPr="00677306">
        <w:rPr>
          <w:rFonts w:ascii="Century Gothic" w:hAnsi="Century Gothic" w:cs="Clother Light"/>
          <w:sz w:val="20"/>
          <w:szCs w:val="20"/>
          <w:lang w:val="nl-NL"/>
        </w:rPr>
        <w:t>EnduMile</w:t>
      </w:r>
      <w:proofErr w:type="spellEnd"/>
      <w:r w:rsidRPr="00677306">
        <w:rPr>
          <w:rFonts w:ascii="Century Gothic" w:hAnsi="Century Gothic" w:cs="Clother Light"/>
          <w:sz w:val="20"/>
          <w:szCs w:val="20"/>
          <w:lang w:val="nl-NL"/>
        </w:rPr>
        <w:t xml:space="preserve"> LHA is verkrijgbaar in de maat 315/70 R22.5 en is een band voor alle </w:t>
      </w:r>
      <w:r w:rsidR="00677306">
        <w:rPr>
          <w:rFonts w:ascii="Century Gothic" w:hAnsi="Century Gothic" w:cs="Clother Light"/>
          <w:sz w:val="20"/>
          <w:szCs w:val="20"/>
          <w:lang w:val="nl-NL"/>
        </w:rPr>
        <w:t xml:space="preserve">assen, ook al is hij in </w:t>
      </w:r>
      <w:r w:rsidRPr="00677306">
        <w:rPr>
          <w:rFonts w:ascii="Century Gothic" w:hAnsi="Century Gothic" w:cs="Clother Light"/>
          <w:sz w:val="20"/>
          <w:szCs w:val="20"/>
          <w:lang w:val="nl-NL"/>
        </w:rPr>
        <w:t xml:space="preserve">de eerste plaats ontworpen voor gebruik op de </w:t>
      </w:r>
      <w:proofErr w:type="spellStart"/>
      <w:r w:rsidRPr="00677306">
        <w:rPr>
          <w:rFonts w:ascii="Century Gothic" w:hAnsi="Century Gothic" w:cs="Clother Light"/>
          <w:sz w:val="20"/>
          <w:szCs w:val="20"/>
          <w:lang w:val="nl-NL"/>
        </w:rPr>
        <w:t>stuuras</w:t>
      </w:r>
      <w:proofErr w:type="spellEnd"/>
      <w:r w:rsidRPr="00677306">
        <w:rPr>
          <w:rFonts w:ascii="Century Gothic" w:hAnsi="Century Gothic" w:cs="Clother Light"/>
          <w:sz w:val="20"/>
          <w:szCs w:val="20"/>
          <w:lang w:val="nl-NL"/>
        </w:rPr>
        <w:t xml:space="preserve">. De band heeft een slank, compact loopvlakontwerp met een breed contactoppervlak, terwijl de geoptimaliseerde voetafdruk zorgt voor gelijkmatige slijtage, een nauwkeurige stuurrespons en een hoge mate van stabiliteit. Tijdens gecontroleerde Europese praktijktests </w:t>
      </w:r>
      <w:r w:rsidR="00677306">
        <w:rPr>
          <w:rFonts w:ascii="Century Gothic" w:hAnsi="Century Gothic" w:cs="Clother Light"/>
          <w:sz w:val="20"/>
          <w:szCs w:val="20"/>
          <w:lang w:val="nl-NL"/>
        </w:rPr>
        <w:t>haalde</w:t>
      </w:r>
      <w:r w:rsidRPr="00677306">
        <w:rPr>
          <w:rFonts w:ascii="Century Gothic" w:hAnsi="Century Gothic" w:cs="Clother Light"/>
          <w:sz w:val="20"/>
          <w:szCs w:val="20"/>
          <w:lang w:val="nl-NL"/>
        </w:rPr>
        <w:t xml:space="preserve"> de </w:t>
      </w:r>
      <w:proofErr w:type="spellStart"/>
      <w:r w:rsidRPr="00677306">
        <w:rPr>
          <w:rFonts w:ascii="Century Gothic" w:hAnsi="Century Gothic" w:cs="Clother Light"/>
          <w:sz w:val="20"/>
          <w:szCs w:val="20"/>
          <w:lang w:val="nl-NL"/>
        </w:rPr>
        <w:t>EnduMile</w:t>
      </w:r>
      <w:proofErr w:type="spellEnd"/>
      <w:r w:rsidRPr="00677306">
        <w:rPr>
          <w:rFonts w:ascii="Century Gothic" w:hAnsi="Century Gothic" w:cs="Clother Light"/>
          <w:sz w:val="20"/>
          <w:szCs w:val="20"/>
          <w:lang w:val="nl-NL"/>
        </w:rPr>
        <w:t xml:space="preserve"> LHA 10% meer kilometers dan een toonaangevende Tier 1-concurrent.</w:t>
      </w:r>
    </w:p>
    <w:p w14:paraId="78CB096E" w14:textId="77777777" w:rsidR="00A52993" w:rsidRPr="00677306" w:rsidRDefault="00A52993" w:rsidP="004056D2">
      <w:pPr>
        <w:spacing w:after="0" w:line="240" w:lineRule="auto"/>
        <w:rPr>
          <w:rFonts w:ascii="Century Gothic" w:hAnsi="Century Gothic" w:cs="Clother Light"/>
          <w:sz w:val="20"/>
          <w:szCs w:val="20"/>
          <w:lang w:val="nl-NL"/>
        </w:rPr>
      </w:pPr>
    </w:p>
    <w:p w14:paraId="293F15A4" w14:textId="48B01FAD" w:rsidR="00E055BC" w:rsidRPr="00677306" w:rsidRDefault="00A52993" w:rsidP="00E73D34">
      <w:pPr>
        <w:spacing w:after="0" w:line="240" w:lineRule="auto"/>
        <w:rPr>
          <w:rFonts w:ascii="Century Gothic" w:hAnsi="Century Gothic" w:cs="Clother Light"/>
          <w:sz w:val="20"/>
          <w:szCs w:val="20"/>
          <w:lang w:val="nl-NL"/>
        </w:rPr>
      </w:pPr>
      <w:r w:rsidRPr="00677306">
        <w:rPr>
          <w:rFonts w:ascii="Century Gothic" w:hAnsi="Century Gothic" w:cs="Clother Light"/>
          <w:sz w:val="20"/>
          <w:szCs w:val="20"/>
          <w:lang w:val="nl-NL"/>
        </w:rPr>
        <w:t xml:space="preserve">De in elkaar grijpende 3D-lamellen zorgen voor een betrouwbare grip op nat wegdek, en dankzij het ontwerp van het loopvlakpatroon heeft de band een A-classificatie behaald voor extern weggeluid. De Invisible Groove Technology van Apollo </w:t>
      </w:r>
      <w:proofErr w:type="spellStart"/>
      <w:r w:rsidRPr="00677306">
        <w:rPr>
          <w:rFonts w:ascii="Century Gothic" w:hAnsi="Century Gothic" w:cs="Clother Light"/>
          <w:sz w:val="20"/>
          <w:szCs w:val="20"/>
          <w:lang w:val="nl-NL"/>
        </w:rPr>
        <w:t>Tyres</w:t>
      </w:r>
      <w:proofErr w:type="spellEnd"/>
      <w:r w:rsidRPr="00677306">
        <w:rPr>
          <w:rFonts w:ascii="Century Gothic" w:hAnsi="Century Gothic" w:cs="Clother Light"/>
          <w:sz w:val="20"/>
          <w:szCs w:val="20"/>
          <w:lang w:val="nl-NL"/>
        </w:rPr>
        <w:t xml:space="preserve"> past de vorm van </w:t>
      </w:r>
      <w:r w:rsidRPr="00677306">
        <w:rPr>
          <w:rFonts w:ascii="Century Gothic" w:hAnsi="Century Gothic" w:cs="Clother Light"/>
          <w:sz w:val="20"/>
          <w:szCs w:val="20"/>
          <w:lang w:val="nl-NL"/>
        </w:rPr>
        <w:lastRenderedPageBreak/>
        <w:t>de groeven geleidelijk aan naarmate de band slijt, waardoor gedurende de gehele levensduur een betrouwbare grip op natte en besneeuwde wegen behouden blijft.</w:t>
      </w:r>
    </w:p>
    <w:p w14:paraId="739E78AD" w14:textId="77777777" w:rsidR="00A52993" w:rsidRPr="00677306" w:rsidRDefault="00A52993" w:rsidP="00E73D34">
      <w:pPr>
        <w:spacing w:after="0" w:line="240" w:lineRule="auto"/>
        <w:rPr>
          <w:rFonts w:ascii="Century Gothic" w:hAnsi="Century Gothic" w:cs="Clother Light"/>
          <w:sz w:val="20"/>
          <w:szCs w:val="20"/>
          <w:lang w:val="nl-NL"/>
        </w:rPr>
      </w:pPr>
    </w:p>
    <w:p w14:paraId="0AD84AA6" w14:textId="77777777" w:rsidR="00A52993" w:rsidRPr="00677306" w:rsidRDefault="00A52993" w:rsidP="00A52993">
      <w:pPr>
        <w:spacing w:after="0" w:line="240" w:lineRule="auto"/>
        <w:rPr>
          <w:rFonts w:ascii="Century Gothic" w:hAnsi="Century Gothic" w:cs="Clother Light"/>
          <w:sz w:val="20"/>
          <w:szCs w:val="20"/>
          <w:lang w:val="nl-NL"/>
        </w:rPr>
      </w:pPr>
      <w:r w:rsidRPr="00677306">
        <w:rPr>
          <w:rFonts w:ascii="Century Gothic" w:hAnsi="Century Gothic" w:cs="Clother Light"/>
          <w:sz w:val="20"/>
          <w:szCs w:val="20"/>
          <w:lang w:val="nl-NL"/>
        </w:rPr>
        <w:t>Een speciaal ontwikkelde loopvlakmengeling met versterkte polymeertechnologie zorgt voor een hoge kilometrage, draagt bij aan een lager brandstofverbruik en maximaliseert de weerstand tegen beschadigingen. Het versterkte hielgebied en het speciaal ontworpen karkas van de band optimaliseren de duurzaamheid bij veeleisend gebruik op lange afstanden.</w:t>
      </w:r>
    </w:p>
    <w:p w14:paraId="26B4849E" w14:textId="77777777" w:rsidR="00A52993" w:rsidRPr="00677306" w:rsidRDefault="00A52993" w:rsidP="00A52993">
      <w:pPr>
        <w:spacing w:after="0" w:line="240" w:lineRule="auto"/>
        <w:rPr>
          <w:rFonts w:ascii="Century Gothic" w:hAnsi="Century Gothic" w:cs="Clother Light"/>
          <w:sz w:val="20"/>
          <w:szCs w:val="20"/>
          <w:lang w:val="nl-NL"/>
        </w:rPr>
      </w:pPr>
    </w:p>
    <w:p w14:paraId="1FBF7FAC" w14:textId="765071B8" w:rsidR="004056D2" w:rsidRPr="00677306" w:rsidRDefault="00A52993" w:rsidP="00A52993">
      <w:pPr>
        <w:spacing w:after="0" w:line="240" w:lineRule="auto"/>
        <w:rPr>
          <w:rFonts w:ascii="Century Gothic" w:hAnsi="Century Gothic" w:cs="Clother Light"/>
          <w:sz w:val="20"/>
          <w:szCs w:val="20"/>
          <w:lang w:val="nl-NL"/>
        </w:rPr>
      </w:pPr>
      <w:r w:rsidRPr="00677306">
        <w:rPr>
          <w:rFonts w:ascii="Century Gothic" w:hAnsi="Century Gothic" w:cs="Clother Light"/>
          <w:sz w:val="20"/>
          <w:szCs w:val="20"/>
          <w:lang w:val="nl-NL"/>
        </w:rPr>
        <w:t xml:space="preserve">De </w:t>
      </w:r>
      <w:proofErr w:type="spellStart"/>
      <w:r w:rsidRPr="00677306">
        <w:rPr>
          <w:rFonts w:ascii="Century Gothic" w:hAnsi="Century Gothic" w:cs="Clother Light"/>
          <w:sz w:val="20"/>
          <w:szCs w:val="20"/>
          <w:lang w:val="nl-NL"/>
        </w:rPr>
        <w:t>EnduMile</w:t>
      </w:r>
      <w:proofErr w:type="spellEnd"/>
      <w:r w:rsidRPr="00677306">
        <w:rPr>
          <w:rFonts w:ascii="Century Gothic" w:hAnsi="Century Gothic" w:cs="Clother Light"/>
          <w:sz w:val="20"/>
          <w:szCs w:val="20"/>
          <w:lang w:val="nl-NL"/>
        </w:rPr>
        <w:t xml:space="preserve"> LH Front is verkrijgbaar in de maat 385/55 R22.5 en vormt een uitbreiding van het LHA-patroon. Hij heeft hetzelfde slanke, compacte loopvlakontwerp, hetzelfde brede contactoppervlak en dezelfde in elkaar grijpende 3D-lamellen.</w:t>
      </w:r>
    </w:p>
    <w:p w14:paraId="1495D0BB" w14:textId="77777777" w:rsidR="00A52993" w:rsidRPr="00677306" w:rsidRDefault="00A52993" w:rsidP="00A52993">
      <w:pPr>
        <w:spacing w:after="0" w:line="240" w:lineRule="auto"/>
        <w:rPr>
          <w:rFonts w:ascii="Century Gothic" w:hAnsi="Century Gothic" w:cs="Clother Light"/>
          <w:sz w:val="20"/>
          <w:szCs w:val="20"/>
          <w:lang w:val="nl-NL"/>
        </w:rPr>
      </w:pPr>
    </w:p>
    <w:p w14:paraId="1AE90F5A" w14:textId="0DFF699F" w:rsidR="00A52993" w:rsidRPr="00677306" w:rsidRDefault="00A52993" w:rsidP="004056D2">
      <w:pPr>
        <w:spacing w:after="0" w:line="240" w:lineRule="auto"/>
        <w:rPr>
          <w:rFonts w:ascii="Century Gothic" w:hAnsi="Century Gothic" w:cs="Clother Light"/>
          <w:b/>
          <w:bCs/>
          <w:sz w:val="20"/>
          <w:szCs w:val="20"/>
          <w:lang w:val="nl-NL"/>
        </w:rPr>
      </w:pPr>
      <w:proofErr w:type="spellStart"/>
      <w:r w:rsidRPr="00677306">
        <w:rPr>
          <w:rFonts w:ascii="Century Gothic" w:hAnsi="Century Gothic" w:cs="Clother Light"/>
          <w:b/>
          <w:bCs/>
          <w:sz w:val="20"/>
          <w:szCs w:val="20"/>
          <w:lang w:val="nl-NL"/>
        </w:rPr>
        <w:t>EnduMile</w:t>
      </w:r>
      <w:proofErr w:type="spellEnd"/>
      <w:r w:rsidRPr="00677306">
        <w:rPr>
          <w:rFonts w:ascii="Century Gothic" w:hAnsi="Century Gothic" w:cs="Clother Light"/>
          <w:b/>
          <w:bCs/>
          <w:sz w:val="20"/>
          <w:szCs w:val="20"/>
          <w:lang w:val="nl-NL"/>
        </w:rPr>
        <w:t xml:space="preserve"> LHD voor aan</w:t>
      </w:r>
      <w:r w:rsidR="0091314C">
        <w:rPr>
          <w:rFonts w:ascii="Century Gothic" w:hAnsi="Century Gothic" w:cs="Clother Light"/>
          <w:b/>
          <w:bCs/>
          <w:sz w:val="20"/>
          <w:szCs w:val="20"/>
          <w:lang w:val="nl-NL"/>
        </w:rPr>
        <w:t xml:space="preserve">gedreven </w:t>
      </w:r>
      <w:r w:rsidRPr="00677306">
        <w:rPr>
          <w:rFonts w:ascii="Century Gothic" w:hAnsi="Century Gothic" w:cs="Clother Light"/>
          <w:b/>
          <w:bCs/>
          <w:sz w:val="20"/>
          <w:szCs w:val="20"/>
          <w:lang w:val="nl-NL"/>
        </w:rPr>
        <w:t>assen</w:t>
      </w:r>
    </w:p>
    <w:p w14:paraId="2098580A" w14:textId="5D929933" w:rsidR="004056D2" w:rsidRPr="00677306" w:rsidRDefault="00A52993" w:rsidP="004056D2">
      <w:pPr>
        <w:spacing w:after="0" w:line="240" w:lineRule="auto"/>
        <w:rPr>
          <w:rFonts w:ascii="Century Gothic" w:hAnsi="Century Gothic" w:cs="Clother Light"/>
          <w:sz w:val="20"/>
          <w:szCs w:val="20"/>
          <w:lang w:val="nl-NL"/>
        </w:rPr>
      </w:pPr>
      <w:r w:rsidRPr="00677306">
        <w:rPr>
          <w:rFonts w:ascii="Century Gothic" w:hAnsi="Century Gothic" w:cs="Clother Light"/>
          <w:sz w:val="20"/>
          <w:szCs w:val="20"/>
          <w:lang w:val="nl-NL"/>
        </w:rPr>
        <w:t xml:space="preserve">De </w:t>
      </w:r>
      <w:proofErr w:type="spellStart"/>
      <w:r w:rsidRPr="00677306">
        <w:rPr>
          <w:rFonts w:ascii="Century Gothic" w:hAnsi="Century Gothic" w:cs="Clother Light"/>
          <w:sz w:val="20"/>
          <w:szCs w:val="20"/>
          <w:lang w:val="nl-NL"/>
        </w:rPr>
        <w:t>EnduMile</w:t>
      </w:r>
      <w:proofErr w:type="spellEnd"/>
      <w:r w:rsidRPr="00677306">
        <w:rPr>
          <w:rFonts w:ascii="Century Gothic" w:hAnsi="Century Gothic" w:cs="Clother Light"/>
          <w:sz w:val="20"/>
          <w:szCs w:val="20"/>
          <w:lang w:val="nl-NL"/>
        </w:rPr>
        <w:t xml:space="preserve"> LHD-aandrijfband zal verkrijgbaar zijn in de maat 315/70 R22.5 en is ontwikkeld om een betere balans te bieden tussen kilometrage en brandstofefficiëntie voor langeafstandsvloten. Het directionele profielontwerp met blokribben zorgt voor een breed contactoppervlak met een geoptimaliseerde drukverdeling, wat resulteert in </w:t>
      </w:r>
      <w:r w:rsidR="0091314C">
        <w:rPr>
          <w:rFonts w:ascii="Century Gothic" w:hAnsi="Century Gothic" w:cs="Clother Light"/>
          <w:sz w:val="20"/>
          <w:szCs w:val="20"/>
          <w:lang w:val="nl-NL"/>
        </w:rPr>
        <w:t>veel grip</w:t>
      </w:r>
      <w:r w:rsidRPr="00677306">
        <w:rPr>
          <w:rFonts w:ascii="Century Gothic" w:hAnsi="Century Gothic" w:cs="Clother Light"/>
          <w:sz w:val="20"/>
          <w:szCs w:val="20"/>
          <w:lang w:val="nl-NL"/>
        </w:rPr>
        <w:t xml:space="preserve">, gelijkmatige slijtage en een langere levensduur. Tijdens gecontroleerde Europese praktijktests </w:t>
      </w:r>
      <w:r w:rsidR="0091314C">
        <w:rPr>
          <w:rFonts w:ascii="Century Gothic" w:hAnsi="Century Gothic" w:cs="Clother Light"/>
          <w:sz w:val="20"/>
          <w:szCs w:val="20"/>
          <w:lang w:val="nl-NL"/>
        </w:rPr>
        <w:t xml:space="preserve">haalde </w:t>
      </w:r>
      <w:r w:rsidRPr="00677306">
        <w:rPr>
          <w:rFonts w:ascii="Century Gothic" w:hAnsi="Century Gothic" w:cs="Clother Light"/>
          <w:sz w:val="20"/>
          <w:szCs w:val="20"/>
          <w:lang w:val="nl-NL"/>
        </w:rPr>
        <w:t xml:space="preserve">de </w:t>
      </w:r>
      <w:proofErr w:type="spellStart"/>
      <w:r w:rsidRPr="00677306">
        <w:rPr>
          <w:rFonts w:ascii="Century Gothic" w:hAnsi="Century Gothic" w:cs="Clother Light"/>
          <w:sz w:val="20"/>
          <w:szCs w:val="20"/>
          <w:lang w:val="nl-NL"/>
        </w:rPr>
        <w:t>EnduMile</w:t>
      </w:r>
      <w:proofErr w:type="spellEnd"/>
      <w:r w:rsidRPr="00677306">
        <w:rPr>
          <w:rFonts w:ascii="Century Gothic" w:hAnsi="Century Gothic" w:cs="Clother Light"/>
          <w:sz w:val="20"/>
          <w:szCs w:val="20"/>
          <w:lang w:val="nl-NL"/>
        </w:rPr>
        <w:t xml:space="preserve"> LHD tot 20% meer kilomet</w:t>
      </w:r>
      <w:r w:rsidR="0091314C">
        <w:rPr>
          <w:rFonts w:ascii="Century Gothic" w:hAnsi="Century Gothic" w:cs="Clother Light"/>
          <w:sz w:val="20"/>
          <w:szCs w:val="20"/>
          <w:lang w:val="nl-NL"/>
        </w:rPr>
        <w:t>ers</w:t>
      </w:r>
      <w:r w:rsidRPr="00677306">
        <w:rPr>
          <w:rFonts w:ascii="Century Gothic" w:hAnsi="Century Gothic" w:cs="Clother Light"/>
          <w:sz w:val="20"/>
          <w:szCs w:val="20"/>
          <w:lang w:val="nl-NL"/>
        </w:rPr>
        <w:t xml:space="preserve"> dan een toonaangevende Tier 1-concurrent.</w:t>
      </w:r>
    </w:p>
    <w:p w14:paraId="0BDC19D4" w14:textId="77777777" w:rsidR="00A52993" w:rsidRPr="00677306" w:rsidRDefault="00A52993" w:rsidP="004056D2">
      <w:pPr>
        <w:spacing w:after="0" w:line="240" w:lineRule="auto"/>
        <w:rPr>
          <w:rFonts w:ascii="Century Gothic" w:hAnsi="Century Gothic" w:cs="Clother Light"/>
          <w:sz w:val="20"/>
          <w:szCs w:val="20"/>
          <w:lang w:val="nl-NL"/>
        </w:rPr>
      </w:pPr>
    </w:p>
    <w:p w14:paraId="45A548B8" w14:textId="2D6697F6" w:rsidR="004056D2" w:rsidRPr="00677306" w:rsidRDefault="00A52993" w:rsidP="004056D2">
      <w:pPr>
        <w:spacing w:after="0" w:line="240" w:lineRule="auto"/>
        <w:rPr>
          <w:rFonts w:ascii="Century Gothic" w:hAnsi="Century Gothic" w:cs="Clother Light"/>
          <w:sz w:val="20"/>
          <w:szCs w:val="20"/>
          <w:lang w:val="nl-NL"/>
        </w:rPr>
      </w:pPr>
      <w:r w:rsidRPr="00677306">
        <w:rPr>
          <w:rFonts w:ascii="Century Gothic" w:hAnsi="Century Gothic" w:cs="Clother Light"/>
          <w:sz w:val="20"/>
          <w:szCs w:val="20"/>
          <w:lang w:val="nl-NL"/>
        </w:rPr>
        <w:t xml:space="preserve">In elkaar grijpende </w:t>
      </w:r>
      <w:proofErr w:type="spellStart"/>
      <w:r w:rsidRPr="00677306">
        <w:rPr>
          <w:rFonts w:ascii="Century Gothic" w:hAnsi="Century Gothic" w:cs="Clother Light"/>
          <w:sz w:val="20"/>
          <w:szCs w:val="20"/>
          <w:lang w:val="nl-NL"/>
        </w:rPr>
        <w:t>middenblokken</w:t>
      </w:r>
      <w:proofErr w:type="spellEnd"/>
      <w:r w:rsidRPr="00677306">
        <w:rPr>
          <w:rFonts w:ascii="Century Gothic" w:hAnsi="Century Gothic" w:cs="Clother Light"/>
          <w:sz w:val="20"/>
          <w:szCs w:val="20"/>
          <w:lang w:val="nl-NL"/>
        </w:rPr>
        <w:t xml:space="preserve"> zorgen voor meer stabiliteit en een efficiënte koppeloverdracht, terwijl een nieuwe generatie loopvlakmengsel met hybride vulstoftechnologie de duurzaamheid, brandstofefficiëntie en weerstand tegen beschadigingen verbetert.</w:t>
      </w:r>
    </w:p>
    <w:p w14:paraId="64EC1FC0" w14:textId="77777777" w:rsidR="00A52993" w:rsidRPr="00677306" w:rsidRDefault="00A52993" w:rsidP="004056D2">
      <w:pPr>
        <w:spacing w:after="0" w:line="240" w:lineRule="auto"/>
        <w:rPr>
          <w:rFonts w:ascii="Century Gothic" w:hAnsi="Century Gothic" w:cs="Clother Light"/>
          <w:sz w:val="20"/>
          <w:szCs w:val="20"/>
          <w:lang w:val="nl-NL"/>
        </w:rPr>
      </w:pPr>
    </w:p>
    <w:p w14:paraId="56EC95FC" w14:textId="6DE000B9" w:rsidR="00771F97" w:rsidRPr="00677306" w:rsidRDefault="00A52993" w:rsidP="00771F97">
      <w:pPr>
        <w:spacing w:after="0" w:line="240" w:lineRule="auto"/>
        <w:rPr>
          <w:rFonts w:ascii="Century Gothic" w:hAnsi="Century Gothic" w:cs="Clother Light"/>
          <w:sz w:val="20"/>
          <w:szCs w:val="20"/>
          <w:lang w:val="nl-NL"/>
        </w:rPr>
      </w:pPr>
      <w:r w:rsidRPr="00677306">
        <w:rPr>
          <w:rFonts w:ascii="Century Gothic" w:hAnsi="Century Gothic" w:cs="Clother Light"/>
          <w:sz w:val="20"/>
          <w:szCs w:val="20"/>
          <w:lang w:val="nl-NL"/>
        </w:rPr>
        <w:t xml:space="preserve">Net als de LHA </w:t>
      </w:r>
      <w:r w:rsidR="0091314C">
        <w:rPr>
          <w:rFonts w:ascii="Century Gothic" w:hAnsi="Century Gothic" w:cs="Clother Light"/>
          <w:sz w:val="20"/>
          <w:szCs w:val="20"/>
          <w:lang w:val="nl-NL"/>
        </w:rPr>
        <w:t xml:space="preserve">haalt </w:t>
      </w:r>
      <w:r w:rsidRPr="00677306">
        <w:rPr>
          <w:rFonts w:ascii="Century Gothic" w:hAnsi="Century Gothic" w:cs="Clother Light"/>
          <w:sz w:val="20"/>
          <w:szCs w:val="20"/>
          <w:lang w:val="nl-NL"/>
        </w:rPr>
        <w:t>deze band een A-</w:t>
      </w:r>
      <w:r w:rsidR="0091314C">
        <w:rPr>
          <w:rFonts w:ascii="Century Gothic" w:hAnsi="Century Gothic" w:cs="Clother Light"/>
          <w:sz w:val="20"/>
          <w:szCs w:val="20"/>
          <w:lang w:val="nl-NL"/>
        </w:rPr>
        <w:t>score</w:t>
      </w:r>
      <w:r w:rsidRPr="00677306">
        <w:rPr>
          <w:rFonts w:ascii="Century Gothic" w:hAnsi="Century Gothic" w:cs="Clother Light"/>
          <w:sz w:val="20"/>
          <w:szCs w:val="20"/>
          <w:lang w:val="nl-NL"/>
        </w:rPr>
        <w:t xml:space="preserve"> voor extern weggeluid en is hij voorzien van Invisible Groove Technology, waardoor de band gedurende zijn hele levensduur een betrouwbare grip behoudt. Een versterkt hielgebied en een speciaal ontworpen karkas versterken de bandstructuur, waardoor de band bestand is tegen veeleisende wegomstandigheden en consistente prestaties levert.</w:t>
      </w:r>
    </w:p>
    <w:p w14:paraId="06FE2F38" w14:textId="77777777" w:rsidR="00A52993" w:rsidRPr="00677306" w:rsidRDefault="00A52993" w:rsidP="00771F97">
      <w:pPr>
        <w:spacing w:after="0" w:line="240" w:lineRule="auto"/>
        <w:rPr>
          <w:rFonts w:ascii="Century Gothic" w:hAnsi="Century Gothic" w:cs="Clother Light"/>
          <w:sz w:val="20"/>
          <w:szCs w:val="20"/>
          <w:lang w:val="nl-NL"/>
        </w:rPr>
      </w:pPr>
    </w:p>
    <w:p w14:paraId="51B4B252" w14:textId="6D8F7EDA" w:rsidR="008D52F5" w:rsidRPr="00677306" w:rsidRDefault="00A52993" w:rsidP="004056D2">
      <w:pPr>
        <w:spacing w:after="0" w:line="240" w:lineRule="auto"/>
        <w:rPr>
          <w:rFonts w:ascii="Century Gothic" w:hAnsi="Century Gothic" w:cs="Clother Light"/>
          <w:sz w:val="20"/>
          <w:szCs w:val="20"/>
          <w:lang w:val="nl-NL"/>
        </w:rPr>
      </w:pPr>
      <w:r w:rsidRPr="00677306">
        <w:rPr>
          <w:rFonts w:ascii="Century Gothic" w:hAnsi="Century Gothic" w:cs="Clother Light"/>
          <w:b/>
          <w:bCs/>
          <w:sz w:val="20"/>
          <w:szCs w:val="20"/>
          <w:lang w:val="nl-NL"/>
        </w:rPr>
        <w:t xml:space="preserve">Een compleet </w:t>
      </w:r>
      <w:proofErr w:type="spellStart"/>
      <w:r w:rsidRPr="00677306">
        <w:rPr>
          <w:rFonts w:ascii="Century Gothic" w:hAnsi="Century Gothic" w:cs="Clother Light"/>
          <w:b/>
          <w:bCs/>
          <w:sz w:val="20"/>
          <w:szCs w:val="20"/>
          <w:lang w:val="nl-NL"/>
        </w:rPr>
        <w:t>EnduMile</w:t>
      </w:r>
      <w:proofErr w:type="spellEnd"/>
      <w:r w:rsidRPr="00677306">
        <w:rPr>
          <w:rFonts w:ascii="Century Gothic" w:hAnsi="Century Gothic" w:cs="Clother Light"/>
          <w:b/>
          <w:bCs/>
          <w:sz w:val="20"/>
          <w:szCs w:val="20"/>
          <w:lang w:val="nl-NL"/>
        </w:rPr>
        <w:t>-assortiment voor elke as</w:t>
      </w:r>
    </w:p>
    <w:p w14:paraId="4820B623" w14:textId="6F65771F" w:rsidR="004056D2" w:rsidRPr="00677306" w:rsidRDefault="00A52993" w:rsidP="004056D2">
      <w:pPr>
        <w:spacing w:after="0" w:line="240" w:lineRule="auto"/>
        <w:rPr>
          <w:rFonts w:ascii="Century Gothic" w:hAnsi="Century Gothic" w:cs="Clother Light"/>
          <w:sz w:val="20"/>
          <w:szCs w:val="20"/>
          <w:lang w:val="nl-NL"/>
        </w:rPr>
      </w:pPr>
      <w:r w:rsidRPr="00677306">
        <w:rPr>
          <w:rFonts w:ascii="Century Gothic" w:hAnsi="Century Gothic" w:cs="Clother Light"/>
          <w:sz w:val="20"/>
          <w:szCs w:val="20"/>
          <w:lang w:val="nl-NL"/>
        </w:rPr>
        <w:t xml:space="preserve">De drie nieuwe producten sluiten aan bij de intrede van Apollo </w:t>
      </w:r>
      <w:proofErr w:type="spellStart"/>
      <w:r w:rsidRPr="00677306">
        <w:rPr>
          <w:rFonts w:ascii="Century Gothic" w:hAnsi="Century Gothic" w:cs="Clother Light"/>
          <w:sz w:val="20"/>
          <w:szCs w:val="20"/>
          <w:lang w:val="nl-NL"/>
        </w:rPr>
        <w:t>Tyres</w:t>
      </w:r>
      <w:proofErr w:type="spellEnd"/>
      <w:r w:rsidRPr="00677306">
        <w:rPr>
          <w:rFonts w:ascii="Century Gothic" w:hAnsi="Century Gothic" w:cs="Clother Light"/>
          <w:sz w:val="20"/>
          <w:szCs w:val="20"/>
          <w:lang w:val="nl-NL"/>
        </w:rPr>
        <w:t xml:space="preserve"> in het specifieke segment voor langeafstands</w:t>
      </w:r>
      <w:r w:rsidR="0091314C">
        <w:rPr>
          <w:rFonts w:ascii="Century Gothic" w:hAnsi="Century Gothic" w:cs="Clother Light"/>
          <w:sz w:val="20"/>
          <w:szCs w:val="20"/>
          <w:lang w:val="nl-NL"/>
        </w:rPr>
        <w:t xml:space="preserve">transport </w:t>
      </w:r>
      <w:r w:rsidRPr="00677306">
        <w:rPr>
          <w:rFonts w:ascii="Century Gothic" w:hAnsi="Century Gothic" w:cs="Clother Light"/>
          <w:sz w:val="20"/>
          <w:szCs w:val="20"/>
          <w:lang w:val="nl-NL"/>
        </w:rPr>
        <w:t xml:space="preserve">in 2023 met de </w:t>
      </w:r>
      <w:proofErr w:type="spellStart"/>
      <w:r w:rsidRPr="00677306">
        <w:rPr>
          <w:rFonts w:ascii="Century Gothic" w:hAnsi="Century Gothic" w:cs="Clother Light"/>
          <w:sz w:val="20"/>
          <w:szCs w:val="20"/>
          <w:lang w:val="nl-NL"/>
        </w:rPr>
        <w:t>EnduMile</w:t>
      </w:r>
      <w:proofErr w:type="spellEnd"/>
      <w:r w:rsidRPr="00677306">
        <w:rPr>
          <w:rFonts w:ascii="Century Gothic" w:hAnsi="Century Gothic" w:cs="Clother Light"/>
          <w:sz w:val="20"/>
          <w:szCs w:val="20"/>
          <w:lang w:val="nl-NL"/>
        </w:rPr>
        <w:t xml:space="preserve"> LHT, de eerste trailerband voor langeafstandsvervoer van het merk. In 2024 volgde een tweede LHT-maat als reactie op de grote vraag van klanten.</w:t>
      </w:r>
    </w:p>
    <w:p w14:paraId="611A4ACB" w14:textId="77777777" w:rsidR="00A52993" w:rsidRPr="00677306" w:rsidRDefault="00A52993" w:rsidP="004056D2">
      <w:pPr>
        <w:spacing w:after="0" w:line="240" w:lineRule="auto"/>
        <w:rPr>
          <w:rFonts w:ascii="Century Gothic" w:hAnsi="Century Gothic" w:cs="Clother Light"/>
          <w:sz w:val="20"/>
          <w:szCs w:val="20"/>
          <w:lang w:val="nl-NL"/>
        </w:rPr>
      </w:pPr>
    </w:p>
    <w:p w14:paraId="348ADDA7" w14:textId="3443A231" w:rsidR="004056D2" w:rsidRPr="00677306" w:rsidRDefault="00A52993" w:rsidP="004056D2">
      <w:pPr>
        <w:spacing w:after="0" w:line="240" w:lineRule="auto"/>
        <w:rPr>
          <w:rFonts w:ascii="Century Gothic" w:hAnsi="Century Gothic" w:cs="Clother Light"/>
          <w:sz w:val="20"/>
          <w:szCs w:val="20"/>
          <w:lang w:val="nl-NL"/>
        </w:rPr>
      </w:pPr>
      <w:r w:rsidRPr="00677306">
        <w:rPr>
          <w:rFonts w:ascii="Century Gothic" w:hAnsi="Century Gothic" w:cs="Clother Light"/>
          <w:sz w:val="20"/>
          <w:szCs w:val="20"/>
          <w:lang w:val="nl-NL"/>
        </w:rPr>
        <w:t xml:space="preserve">De </w:t>
      </w:r>
      <w:proofErr w:type="spellStart"/>
      <w:r w:rsidRPr="00677306">
        <w:rPr>
          <w:rFonts w:ascii="Century Gothic" w:hAnsi="Century Gothic" w:cs="Clother Light"/>
          <w:sz w:val="20"/>
          <w:szCs w:val="20"/>
          <w:lang w:val="nl-NL"/>
        </w:rPr>
        <w:t>EnduMile</w:t>
      </w:r>
      <w:proofErr w:type="spellEnd"/>
      <w:r w:rsidRPr="00677306">
        <w:rPr>
          <w:rFonts w:ascii="Century Gothic" w:hAnsi="Century Gothic" w:cs="Clother Light"/>
          <w:sz w:val="20"/>
          <w:szCs w:val="20"/>
          <w:lang w:val="nl-NL"/>
        </w:rPr>
        <w:t xml:space="preserve"> LHT is nu verkrijgbaar in de maten 385/55 R22.5 en 385/65 R22.5 en heeft een A-classificatie voor rolweerstand en extern weggeluid. Het soepel rollende loopvlakpatroon, het brede contactoppervlak en de geavanceerde rubbersamenstelling dragen bij aan een lager brandstofverbruik en gelijkmatige slijtage, terwijl het robuuste karkas herprofilering mogelijk maakt en de exploitatiekosten verlaagt.</w:t>
      </w:r>
    </w:p>
    <w:p w14:paraId="4405A050" w14:textId="77777777" w:rsidR="00A52993" w:rsidRPr="00677306" w:rsidRDefault="00A52993" w:rsidP="004056D2">
      <w:pPr>
        <w:spacing w:after="0" w:line="240" w:lineRule="auto"/>
        <w:rPr>
          <w:rFonts w:ascii="Century Gothic" w:hAnsi="Century Gothic" w:cs="Clother Light"/>
          <w:sz w:val="20"/>
          <w:szCs w:val="20"/>
          <w:lang w:val="nl-NL"/>
        </w:rPr>
      </w:pPr>
    </w:p>
    <w:p w14:paraId="21D27DF1" w14:textId="501B4216" w:rsidR="004056D2" w:rsidRPr="00677306" w:rsidRDefault="00A52993" w:rsidP="004056D2">
      <w:pPr>
        <w:spacing w:after="0" w:line="240" w:lineRule="auto"/>
        <w:rPr>
          <w:rFonts w:ascii="Century Gothic" w:hAnsi="Century Gothic" w:cs="Clother Light"/>
          <w:sz w:val="20"/>
          <w:szCs w:val="20"/>
          <w:lang w:val="nl-NL"/>
        </w:rPr>
      </w:pPr>
      <w:r w:rsidRPr="00677306">
        <w:rPr>
          <w:rFonts w:ascii="Century Gothic" w:hAnsi="Century Gothic" w:cs="Clother Light"/>
          <w:sz w:val="20"/>
          <w:szCs w:val="20"/>
          <w:lang w:val="nl-NL"/>
        </w:rPr>
        <w:t xml:space="preserve">“De voltooiing van het </w:t>
      </w:r>
      <w:proofErr w:type="spellStart"/>
      <w:r w:rsidRPr="00677306">
        <w:rPr>
          <w:rFonts w:ascii="Century Gothic" w:hAnsi="Century Gothic" w:cs="Clother Light"/>
          <w:sz w:val="20"/>
          <w:szCs w:val="20"/>
          <w:lang w:val="nl-NL"/>
        </w:rPr>
        <w:t>EnduMile</w:t>
      </w:r>
      <w:proofErr w:type="spellEnd"/>
      <w:r w:rsidRPr="00677306">
        <w:rPr>
          <w:rFonts w:ascii="Century Gothic" w:hAnsi="Century Gothic" w:cs="Clother Light"/>
          <w:sz w:val="20"/>
          <w:szCs w:val="20"/>
          <w:lang w:val="nl-NL"/>
        </w:rPr>
        <w:t xml:space="preserve">-assortiment vormt een belangrijke mijlpaal voor Apollo </w:t>
      </w:r>
      <w:proofErr w:type="spellStart"/>
      <w:r w:rsidRPr="00677306">
        <w:rPr>
          <w:rFonts w:ascii="Century Gothic" w:hAnsi="Century Gothic" w:cs="Clother Light"/>
          <w:sz w:val="20"/>
          <w:szCs w:val="20"/>
          <w:lang w:val="nl-NL"/>
        </w:rPr>
        <w:t>Tyres</w:t>
      </w:r>
      <w:proofErr w:type="spellEnd"/>
      <w:r w:rsidRPr="00677306">
        <w:rPr>
          <w:rFonts w:ascii="Century Gothic" w:hAnsi="Century Gothic" w:cs="Clother Light"/>
          <w:sz w:val="20"/>
          <w:szCs w:val="20"/>
          <w:lang w:val="nl-NL"/>
        </w:rPr>
        <w:t xml:space="preserve"> en </w:t>
      </w:r>
      <w:proofErr w:type="gramStart"/>
      <w:r w:rsidRPr="00677306">
        <w:rPr>
          <w:rFonts w:ascii="Century Gothic" w:hAnsi="Century Gothic" w:cs="Clother Light"/>
          <w:sz w:val="20"/>
          <w:szCs w:val="20"/>
          <w:lang w:val="nl-NL"/>
        </w:rPr>
        <w:t>onderstreept</w:t>
      </w:r>
      <w:proofErr w:type="gramEnd"/>
      <w:r w:rsidRPr="00677306">
        <w:rPr>
          <w:rFonts w:ascii="Century Gothic" w:hAnsi="Century Gothic" w:cs="Clother Light"/>
          <w:sz w:val="20"/>
          <w:szCs w:val="20"/>
          <w:lang w:val="nl-NL"/>
        </w:rPr>
        <w:t xml:space="preserve"> onze toewijding aan de Europese vrachtwagen- en </w:t>
      </w:r>
      <w:proofErr w:type="spellStart"/>
      <w:r w:rsidRPr="00677306">
        <w:rPr>
          <w:rFonts w:ascii="Century Gothic" w:hAnsi="Century Gothic" w:cs="Clother Light"/>
          <w:sz w:val="20"/>
          <w:szCs w:val="20"/>
          <w:lang w:val="nl-NL"/>
        </w:rPr>
        <w:t>busmarkt</w:t>
      </w:r>
      <w:proofErr w:type="spellEnd"/>
      <w:r w:rsidRPr="00677306">
        <w:rPr>
          <w:rFonts w:ascii="Century Gothic" w:hAnsi="Century Gothic" w:cs="Clother Light"/>
          <w:sz w:val="20"/>
          <w:szCs w:val="20"/>
          <w:lang w:val="nl-NL"/>
        </w:rPr>
        <w:t xml:space="preserve">,” zegt </w:t>
      </w:r>
      <w:proofErr w:type="spellStart"/>
      <w:r w:rsidRPr="00677306">
        <w:rPr>
          <w:rFonts w:ascii="Century Gothic" w:hAnsi="Century Gothic" w:cs="Clother Light"/>
          <w:sz w:val="20"/>
          <w:szCs w:val="20"/>
          <w:lang w:val="nl-NL"/>
        </w:rPr>
        <w:t>Daniele</w:t>
      </w:r>
      <w:proofErr w:type="spellEnd"/>
      <w:r w:rsidRPr="00677306">
        <w:rPr>
          <w:rFonts w:ascii="Century Gothic" w:hAnsi="Century Gothic" w:cs="Clother Light"/>
          <w:sz w:val="20"/>
          <w:szCs w:val="20"/>
          <w:lang w:val="nl-NL"/>
        </w:rPr>
        <w:t xml:space="preserve"> </w:t>
      </w:r>
      <w:proofErr w:type="spellStart"/>
      <w:r w:rsidRPr="00677306">
        <w:rPr>
          <w:rFonts w:ascii="Century Gothic" w:hAnsi="Century Gothic" w:cs="Clother Light"/>
          <w:sz w:val="20"/>
          <w:szCs w:val="20"/>
          <w:lang w:val="nl-NL"/>
        </w:rPr>
        <w:t>Lorenzetti</w:t>
      </w:r>
      <w:proofErr w:type="spellEnd"/>
      <w:r w:rsidRPr="00677306">
        <w:rPr>
          <w:rFonts w:ascii="Century Gothic" w:hAnsi="Century Gothic" w:cs="Clother Light"/>
          <w:sz w:val="20"/>
          <w:szCs w:val="20"/>
          <w:lang w:val="nl-NL"/>
        </w:rPr>
        <w:t xml:space="preserve">, Chief Technology </w:t>
      </w:r>
      <w:proofErr w:type="spellStart"/>
      <w:r w:rsidRPr="00677306">
        <w:rPr>
          <w:rFonts w:ascii="Century Gothic" w:hAnsi="Century Gothic" w:cs="Clother Light"/>
          <w:sz w:val="20"/>
          <w:szCs w:val="20"/>
          <w:lang w:val="nl-NL"/>
        </w:rPr>
        <w:t>Officer</w:t>
      </w:r>
      <w:proofErr w:type="spellEnd"/>
      <w:r w:rsidRPr="00677306">
        <w:rPr>
          <w:rFonts w:ascii="Century Gothic" w:hAnsi="Century Gothic" w:cs="Clother Light"/>
          <w:sz w:val="20"/>
          <w:szCs w:val="20"/>
          <w:lang w:val="nl-NL"/>
        </w:rPr>
        <w:t xml:space="preserve"> bij Apollo </w:t>
      </w:r>
      <w:proofErr w:type="spellStart"/>
      <w:r w:rsidRPr="00677306">
        <w:rPr>
          <w:rFonts w:ascii="Century Gothic" w:hAnsi="Century Gothic" w:cs="Clother Light"/>
          <w:sz w:val="20"/>
          <w:szCs w:val="20"/>
          <w:lang w:val="nl-NL"/>
        </w:rPr>
        <w:t>Tyres</w:t>
      </w:r>
      <w:proofErr w:type="spellEnd"/>
      <w:r w:rsidRPr="00677306">
        <w:rPr>
          <w:rFonts w:ascii="Century Gothic" w:hAnsi="Century Gothic" w:cs="Clother Light"/>
          <w:sz w:val="20"/>
          <w:szCs w:val="20"/>
          <w:lang w:val="nl-NL"/>
        </w:rPr>
        <w:t xml:space="preserve"> Ltd. “Exploitanten van langeafstandsvervoer kunnen terughoudend zijn ten aanzien van banden met een lage rolweerstand als een verbeterde brandstofefficiëntie ten koste gaat van de hoge kilometrages die zij verwachten. Met de </w:t>
      </w:r>
      <w:proofErr w:type="spellStart"/>
      <w:r w:rsidRPr="00677306">
        <w:rPr>
          <w:rFonts w:ascii="Century Gothic" w:hAnsi="Century Gothic" w:cs="Clother Light"/>
          <w:sz w:val="20"/>
          <w:szCs w:val="20"/>
          <w:lang w:val="nl-NL"/>
        </w:rPr>
        <w:t>EnduMile</w:t>
      </w:r>
      <w:proofErr w:type="spellEnd"/>
      <w:r w:rsidRPr="00677306">
        <w:rPr>
          <w:rFonts w:ascii="Century Gothic" w:hAnsi="Century Gothic" w:cs="Clother Light"/>
          <w:sz w:val="20"/>
          <w:szCs w:val="20"/>
          <w:lang w:val="nl-NL"/>
        </w:rPr>
        <w:t xml:space="preserve">-serie hebben we gestreefd naar een evenwicht tussen brandstofefficiëntie en rijafstand, om wagenparken te helpen hun exploitatiekosten te verlagen. De serie is in Europa ontwikkeld met behulp van faciliteiten van wereldklasse en geavanceerde technologie, en is grondig getest en gevalideerd in diverse </w:t>
      </w:r>
      <w:r w:rsidRPr="00677306">
        <w:rPr>
          <w:rFonts w:ascii="Century Gothic" w:hAnsi="Century Gothic" w:cs="Clother Light"/>
          <w:sz w:val="20"/>
          <w:szCs w:val="20"/>
          <w:lang w:val="nl-NL"/>
        </w:rPr>
        <w:lastRenderedPageBreak/>
        <w:t>Europese markten en onder uiteenlopende bedrijfsomstandigheden om te voldoen aan de hoogste normen op het gebied van prestaties, veiligheid en betrouwbaarheid.”</w:t>
      </w:r>
    </w:p>
    <w:p w14:paraId="468B5A4D" w14:textId="77777777" w:rsidR="00A52993" w:rsidRPr="00677306" w:rsidRDefault="00A52993" w:rsidP="004056D2">
      <w:pPr>
        <w:spacing w:after="0" w:line="240" w:lineRule="auto"/>
        <w:rPr>
          <w:rFonts w:ascii="Century Gothic" w:hAnsi="Century Gothic" w:cs="Clother Light"/>
          <w:sz w:val="20"/>
          <w:szCs w:val="20"/>
          <w:lang w:val="nl-NL"/>
        </w:rPr>
      </w:pPr>
    </w:p>
    <w:p w14:paraId="1A403E1F" w14:textId="178B5B3D" w:rsidR="005E445A" w:rsidRPr="00677306" w:rsidRDefault="005E445A" w:rsidP="005E445A">
      <w:pPr>
        <w:spacing w:after="0" w:line="240" w:lineRule="auto"/>
        <w:rPr>
          <w:rFonts w:ascii="Century Gothic" w:hAnsi="Century Gothic" w:cs="Clother Light"/>
          <w:sz w:val="20"/>
          <w:szCs w:val="20"/>
          <w:lang w:val="nl-NL"/>
        </w:rPr>
      </w:pPr>
      <w:r w:rsidRPr="00677306">
        <w:rPr>
          <w:rFonts w:ascii="Century Gothic" w:hAnsi="Century Gothic" w:cs="Clother Light"/>
          <w:sz w:val="20"/>
          <w:szCs w:val="20"/>
          <w:lang w:val="nl-NL"/>
        </w:rPr>
        <w:t xml:space="preserve">Het volledige </w:t>
      </w:r>
      <w:proofErr w:type="spellStart"/>
      <w:r w:rsidRPr="00677306">
        <w:rPr>
          <w:rFonts w:ascii="Century Gothic" w:hAnsi="Century Gothic" w:cs="Clother Light"/>
          <w:sz w:val="20"/>
          <w:szCs w:val="20"/>
          <w:lang w:val="nl-NL"/>
        </w:rPr>
        <w:t>EnduMile</w:t>
      </w:r>
      <w:proofErr w:type="spellEnd"/>
      <w:r w:rsidRPr="00677306">
        <w:rPr>
          <w:rFonts w:ascii="Century Gothic" w:hAnsi="Century Gothic" w:cs="Clother Light"/>
          <w:sz w:val="20"/>
          <w:szCs w:val="20"/>
          <w:lang w:val="nl-NL"/>
        </w:rPr>
        <w:t>-assortiment zal voor het eerst in zijn geheel te zien zijn op de IAA Transportation 2026, die van 15 tot en met 20 september plaatsvindt in Hannover, Duitsland</w:t>
      </w:r>
      <w:r w:rsidR="00170C60">
        <w:rPr>
          <w:rFonts w:ascii="Century Gothic" w:hAnsi="Century Gothic" w:cs="Clother Light"/>
          <w:sz w:val="20"/>
          <w:szCs w:val="20"/>
          <w:lang w:val="nl-NL"/>
        </w:rPr>
        <w:t xml:space="preserve">. De </w:t>
      </w:r>
      <w:proofErr w:type="spellStart"/>
      <w:r w:rsidR="00170C60">
        <w:rPr>
          <w:rFonts w:ascii="Century Gothic" w:hAnsi="Century Gothic" w:cs="Clother Light"/>
          <w:sz w:val="20"/>
          <w:szCs w:val="20"/>
          <w:lang w:val="nl-NL"/>
        </w:rPr>
        <w:t>persdag</w:t>
      </w:r>
      <w:proofErr w:type="spellEnd"/>
      <w:r w:rsidR="00170C60">
        <w:rPr>
          <w:rFonts w:ascii="Century Gothic" w:hAnsi="Century Gothic" w:cs="Clother Light"/>
          <w:sz w:val="20"/>
          <w:szCs w:val="20"/>
          <w:lang w:val="nl-NL"/>
        </w:rPr>
        <w:t xml:space="preserve"> van het evenement vindt plaats </w:t>
      </w:r>
      <w:proofErr w:type="gramStart"/>
      <w:r w:rsidR="00170C60">
        <w:rPr>
          <w:rFonts w:ascii="Century Gothic" w:hAnsi="Century Gothic" w:cs="Clother Light"/>
          <w:sz w:val="20"/>
          <w:szCs w:val="20"/>
          <w:lang w:val="nl-NL"/>
        </w:rPr>
        <w:t xml:space="preserve">op </w:t>
      </w:r>
      <w:r w:rsidRPr="00677306">
        <w:rPr>
          <w:rFonts w:ascii="Century Gothic" w:hAnsi="Century Gothic" w:cs="Clother Light"/>
          <w:sz w:val="20"/>
          <w:szCs w:val="20"/>
          <w:lang w:val="nl-NL"/>
        </w:rPr>
        <w:t xml:space="preserve"> 14</w:t>
      </w:r>
      <w:proofErr w:type="gramEnd"/>
      <w:r w:rsidRPr="00677306">
        <w:rPr>
          <w:rFonts w:ascii="Century Gothic" w:hAnsi="Century Gothic" w:cs="Clother Light"/>
          <w:sz w:val="20"/>
          <w:szCs w:val="20"/>
          <w:lang w:val="nl-NL"/>
        </w:rPr>
        <w:t xml:space="preserve"> september.</w:t>
      </w:r>
    </w:p>
    <w:p w14:paraId="2D9BF84A" w14:textId="77777777" w:rsidR="005E445A" w:rsidRPr="00677306" w:rsidRDefault="005E445A" w:rsidP="005E445A">
      <w:pPr>
        <w:spacing w:after="0" w:line="240" w:lineRule="auto"/>
        <w:rPr>
          <w:rFonts w:ascii="Century Gothic" w:hAnsi="Century Gothic" w:cs="Clother Light"/>
          <w:sz w:val="20"/>
          <w:szCs w:val="20"/>
          <w:lang w:val="nl-NL"/>
        </w:rPr>
      </w:pPr>
    </w:p>
    <w:p w14:paraId="42649FB3" w14:textId="5390FE3B" w:rsidR="004056D2" w:rsidRPr="00677306" w:rsidRDefault="005E445A" w:rsidP="005E445A">
      <w:pPr>
        <w:spacing w:after="0" w:line="240" w:lineRule="auto"/>
        <w:rPr>
          <w:rFonts w:ascii="Century Gothic" w:hAnsi="Century Gothic" w:cs="Clother Light"/>
          <w:sz w:val="20"/>
          <w:szCs w:val="20"/>
          <w:lang w:val="nl-NL"/>
        </w:rPr>
      </w:pPr>
      <w:r w:rsidRPr="00677306">
        <w:rPr>
          <w:rFonts w:ascii="Century Gothic" w:hAnsi="Century Gothic" w:cs="Clother Light"/>
          <w:sz w:val="20"/>
          <w:szCs w:val="20"/>
          <w:lang w:val="nl-NL"/>
        </w:rPr>
        <w:t xml:space="preserve">Bezoekers kunnen de banden bekijken op de stand van Apollo </w:t>
      </w:r>
      <w:proofErr w:type="spellStart"/>
      <w:r w:rsidRPr="00677306">
        <w:rPr>
          <w:rFonts w:ascii="Century Gothic" w:hAnsi="Century Gothic" w:cs="Clother Light"/>
          <w:sz w:val="20"/>
          <w:szCs w:val="20"/>
          <w:lang w:val="nl-NL"/>
        </w:rPr>
        <w:t>Tyres</w:t>
      </w:r>
      <w:proofErr w:type="spellEnd"/>
      <w:r w:rsidRPr="00677306">
        <w:rPr>
          <w:rFonts w:ascii="Century Gothic" w:hAnsi="Century Gothic" w:cs="Clother Light"/>
          <w:sz w:val="20"/>
          <w:szCs w:val="20"/>
          <w:lang w:val="nl-NL"/>
        </w:rPr>
        <w:t>, stand B34 in hal 12.</w:t>
      </w:r>
    </w:p>
    <w:p w14:paraId="294F6E38" w14:textId="77777777" w:rsidR="004056D2" w:rsidRPr="00677306" w:rsidRDefault="004056D2" w:rsidP="004056D2">
      <w:pPr>
        <w:spacing w:after="0" w:line="240" w:lineRule="auto"/>
        <w:rPr>
          <w:rFonts w:ascii="Century Gothic" w:hAnsi="Century Gothic" w:cs="Clother Light"/>
          <w:sz w:val="20"/>
          <w:szCs w:val="20"/>
          <w:lang w:val="nl-NL"/>
        </w:rPr>
      </w:pPr>
    </w:p>
    <w:p w14:paraId="4B21A291" w14:textId="559212E6" w:rsidR="00A70F92" w:rsidRPr="00677306" w:rsidRDefault="004B2D6D" w:rsidP="004056D2">
      <w:pPr>
        <w:spacing w:after="0" w:line="240" w:lineRule="auto"/>
        <w:rPr>
          <w:rFonts w:ascii="Century Gothic" w:hAnsi="Century Gothic" w:cs="Clother Light"/>
          <w:b/>
          <w:bCs/>
          <w:sz w:val="20"/>
          <w:szCs w:val="20"/>
          <w:lang w:val="nl-NL"/>
        </w:rPr>
      </w:pPr>
      <w:r w:rsidRPr="00677306">
        <w:rPr>
          <w:rFonts w:ascii="Century Gothic" w:hAnsi="Century Gothic" w:cs="Clother Light"/>
          <w:b/>
          <w:bCs/>
          <w:sz w:val="20"/>
          <w:szCs w:val="20"/>
          <w:lang w:val="nl-NL"/>
        </w:rPr>
        <w:t>-</w:t>
      </w:r>
      <w:r w:rsidR="00A70F92" w:rsidRPr="00677306">
        <w:rPr>
          <w:rFonts w:ascii="Century Gothic" w:hAnsi="Century Gothic" w:cs="Clother Light"/>
          <w:b/>
          <w:bCs/>
          <w:sz w:val="20"/>
          <w:szCs w:val="20"/>
          <w:lang w:val="nl-NL"/>
        </w:rPr>
        <w:t>E</w:t>
      </w:r>
      <w:r w:rsidR="005E445A" w:rsidRPr="00677306">
        <w:rPr>
          <w:rFonts w:ascii="Century Gothic" w:hAnsi="Century Gothic" w:cs="Clother Light"/>
          <w:b/>
          <w:bCs/>
          <w:sz w:val="20"/>
          <w:szCs w:val="20"/>
          <w:lang w:val="nl-NL"/>
        </w:rPr>
        <w:t>I</w:t>
      </w:r>
      <w:r w:rsidR="00A70F92" w:rsidRPr="00677306">
        <w:rPr>
          <w:rFonts w:ascii="Century Gothic" w:hAnsi="Century Gothic" w:cs="Clother Light"/>
          <w:b/>
          <w:bCs/>
          <w:sz w:val="20"/>
          <w:szCs w:val="20"/>
          <w:lang w:val="nl-NL"/>
        </w:rPr>
        <w:t>ND</w:t>
      </w:r>
      <w:r w:rsidR="005E445A" w:rsidRPr="00677306">
        <w:rPr>
          <w:rFonts w:ascii="Century Gothic" w:hAnsi="Century Gothic" w:cs="Clother Light"/>
          <w:b/>
          <w:bCs/>
          <w:sz w:val="20"/>
          <w:szCs w:val="20"/>
          <w:lang w:val="nl-NL"/>
        </w:rPr>
        <w:t>E</w:t>
      </w:r>
      <w:r w:rsidRPr="00677306">
        <w:rPr>
          <w:rFonts w:ascii="Century Gothic" w:hAnsi="Century Gothic" w:cs="Clother Light"/>
          <w:b/>
          <w:bCs/>
          <w:sz w:val="20"/>
          <w:szCs w:val="20"/>
          <w:lang w:val="nl-NL"/>
        </w:rPr>
        <w:t>-</w:t>
      </w:r>
    </w:p>
    <w:p w14:paraId="1786D7A7" w14:textId="77777777" w:rsidR="002344EA" w:rsidRPr="00677306" w:rsidRDefault="002344EA" w:rsidP="5DA2A4CF">
      <w:pPr>
        <w:spacing w:after="0" w:line="240" w:lineRule="auto"/>
        <w:rPr>
          <w:rFonts w:ascii="Century Gothic" w:hAnsi="Century Gothic" w:cs="Clother Light"/>
          <w:sz w:val="20"/>
          <w:szCs w:val="20"/>
          <w:lang w:val="nl-NL"/>
        </w:rPr>
      </w:pPr>
    </w:p>
    <w:p w14:paraId="3D388852" w14:textId="77777777" w:rsidR="00170C60" w:rsidRPr="00170C60" w:rsidRDefault="00170C60" w:rsidP="00170C60">
      <w:pPr>
        <w:suppressAutoHyphens/>
        <w:spacing w:after="0" w:line="240" w:lineRule="auto"/>
        <w:rPr>
          <w:rFonts w:ascii="Century Gothic" w:eastAsia="Times New Roman" w:hAnsi="Century Gothic" w:cs="Clother Light"/>
          <w:b/>
          <w:bCs/>
          <w:color w:val="7030A0"/>
          <w:sz w:val="20"/>
          <w:szCs w:val="20"/>
          <w:lang w:val="nl-NL" w:eastAsia="en-IN"/>
        </w:rPr>
      </w:pPr>
      <w:r w:rsidRPr="00170C60">
        <w:rPr>
          <w:rFonts w:ascii="Century Gothic" w:eastAsia="Times New Roman" w:hAnsi="Century Gothic" w:cs="Clother Light"/>
          <w:b/>
          <w:bCs/>
          <w:color w:val="7030A0"/>
          <w:sz w:val="20"/>
          <w:szCs w:val="20"/>
          <w:lang w:val="nl-NL" w:eastAsia="en-IN"/>
        </w:rPr>
        <w:t>Neem voor meer informatie contact op met:</w:t>
      </w:r>
    </w:p>
    <w:p w14:paraId="3CD276A6" w14:textId="77777777" w:rsidR="00170C60" w:rsidRPr="009A44F6" w:rsidRDefault="00170C60" w:rsidP="00170C60">
      <w:pPr>
        <w:suppressAutoHyphens/>
        <w:spacing w:after="0" w:line="240" w:lineRule="auto"/>
        <w:rPr>
          <w:rFonts w:ascii="Century Gothic" w:hAnsi="Century Gothic" w:cs="Clother Light"/>
          <w:color w:val="000000" w:themeColor="text1"/>
          <w:sz w:val="18"/>
          <w:szCs w:val="18"/>
          <w:lang w:val="nl-NL"/>
        </w:rPr>
      </w:pPr>
      <w:r w:rsidRPr="009A44F6">
        <w:rPr>
          <w:rFonts w:ascii="Century Gothic" w:hAnsi="Century Gothic" w:cs="Clother Light"/>
          <w:color w:val="000000" w:themeColor="text1"/>
          <w:sz w:val="18"/>
          <w:szCs w:val="18"/>
          <w:lang w:val="nl-NL"/>
        </w:rPr>
        <w:t xml:space="preserve">Braakhekke PR &amp; </w:t>
      </w:r>
      <w:proofErr w:type="spellStart"/>
      <w:r w:rsidRPr="009A44F6">
        <w:rPr>
          <w:rFonts w:ascii="Century Gothic" w:hAnsi="Century Gothic" w:cs="Clother Light"/>
          <w:color w:val="000000" w:themeColor="text1"/>
          <w:sz w:val="18"/>
          <w:szCs w:val="18"/>
          <w:lang w:val="nl-NL"/>
        </w:rPr>
        <w:t>Comms</w:t>
      </w:r>
      <w:proofErr w:type="spellEnd"/>
      <w:r w:rsidRPr="009A44F6">
        <w:rPr>
          <w:rFonts w:ascii="Century Gothic" w:hAnsi="Century Gothic" w:cs="Clother Light"/>
          <w:color w:val="000000" w:themeColor="text1"/>
          <w:sz w:val="18"/>
          <w:szCs w:val="18"/>
          <w:lang w:val="nl-NL"/>
        </w:rPr>
        <w:t>.</w:t>
      </w:r>
    </w:p>
    <w:p w14:paraId="711E955E" w14:textId="77777777" w:rsidR="00170C60" w:rsidRPr="009A44F6" w:rsidRDefault="00170C60" w:rsidP="00170C60">
      <w:pPr>
        <w:suppressAutoHyphens/>
        <w:spacing w:after="0" w:line="240" w:lineRule="auto"/>
        <w:rPr>
          <w:rFonts w:ascii="Century Gothic" w:hAnsi="Century Gothic" w:cs="Clother Light"/>
          <w:color w:val="000000" w:themeColor="text1"/>
          <w:sz w:val="18"/>
          <w:szCs w:val="18"/>
          <w:lang w:val="nl-NL"/>
        </w:rPr>
      </w:pPr>
      <w:r w:rsidRPr="009A44F6">
        <w:rPr>
          <w:rFonts w:ascii="Century Gothic" w:hAnsi="Century Gothic" w:cs="Clother Light"/>
          <w:color w:val="000000" w:themeColor="text1"/>
          <w:sz w:val="18"/>
          <w:szCs w:val="18"/>
          <w:lang w:val="nl-NL"/>
        </w:rPr>
        <w:t>Dick Braakhekke</w:t>
      </w:r>
    </w:p>
    <w:p w14:paraId="3D5539E6" w14:textId="77777777" w:rsidR="00170C60" w:rsidRPr="009A44F6" w:rsidRDefault="00170C60" w:rsidP="00170C60">
      <w:pPr>
        <w:suppressAutoHyphens/>
        <w:spacing w:after="0" w:line="240" w:lineRule="auto"/>
        <w:rPr>
          <w:rFonts w:ascii="Century Gothic" w:hAnsi="Century Gothic" w:cs="Clother Light"/>
          <w:color w:val="000000" w:themeColor="text1"/>
          <w:sz w:val="18"/>
          <w:szCs w:val="18"/>
          <w:lang w:val="nl-NL"/>
        </w:rPr>
      </w:pPr>
      <w:r w:rsidRPr="009A44F6">
        <w:rPr>
          <w:rFonts w:ascii="Century Gothic" w:hAnsi="Century Gothic" w:cs="Clother Light"/>
          <w:color w:val="000000" w:themeColor="text1"/>
          <w:sz w:val="18"/>
          <w:szCs w:val="18"/>
          <w:lang w:val="nl-NL"/>
        </w:rPr>
        <w:t xml:space="preserve">E-mail: </w:t>
      </w:r>
      <w:hyperlink r:id="rId10" w:history="1">
        <w:r w:rsidRPr="009A44F6">
          <w:rPr>
            <w:rStyle w:val="Hyperlink"/>
            <w:rFonts w:ascii="Century Gothic" w:hAnsi="Century Gothic" w:cs="Clother Light"/>
            <w:color w:val="000000" w:themeColor="text1"/>
            <w:sz w:val="18"/>
            <w:szCs w:val="18"/>
            <w:lang w:val="nl-NL"/>
          </w:rPr>
          <w:t>Dick@Braakhekkepr.nl</w:t>
        </w:r>
      </w:hyperlink>
    </w:p>
    <w:p w14:paraId="099B050C" w14:textId="77777777" w:rsidR="00170C60" w:rsidRPr="009A44F6" w:rsidRDefault="00170C60" w:rsidP="00170C60">
      <w:pPr>
        <w:suppressAutoHyphens/>
        <w:spacing w:after="0" w:line="240" w:lineRule="auto"/>
        <w:rPr>
          <w:rFonts w:ascii="Century Gothic" w:hAnsi="Century Gothic" w:cs="Clother Light"/>
          <w:color w:val="000000" w:themeColor="text1"/>
          <w:sz w:val="18"/>
          <w:szCs w:val="18"/>
          <w:lang w:val="nl-NL"/>
        </w:rPr>
      </w:pPr>
      <w:r w:rsidRPr="009A44F6">
        <w:rPr>
          <w:rFonts w:ascii="Century Gothic" w:hAnsi="Century Gothic" w:cs="Clother Light"/>
          <w:color w:val="000000" w:themeColor="text1"/>
          <w:sz w:val="18"/>
          <w:szCs w:val="18"/>
          <w:lang w:val="nl-NL"/>
        </w:rPr>
        <w:t>Tel.: +31-65 112 44 45</w:t>
      </w:r>
    </w:p>
    <w:p w14:paraId="4386080D" w14:textId="11F070FA" w:rsidR="473B0355" w:rsidRPr="00677306" w:rsidRDefault="473B0355" w:rsidP="473B0355">
      <w:pPr>
        <w:spacing w:after="0" w:line="240" w:lineRule="auto"/>
        <w:rPr>
          <w:rFonts w:ascii="Century Gothic" w:hAnsi="Century Gothic" w:cs="Clother Light"/>
          <w:sz w:val="18"/>
          <w:szCs w:val="18"/>
          <w:lang w:val="nl-NL"/>
        </w:rPr>
      </w:pPr>
    </w:p>
    <w:p w14:paraId="6EC7CB7F" w14:textId="2862CDF0" w:rsidR="00A70F92" w:rsidRPr="00677306" w:rsidRDefault="005E445A" w:rsidP="5DA2A4CF">
      <w:pPr>
        <w:pStyle w:val="BasicParagraph"/>
        <w:tabs>
          <w:tab w:val="left" w:pos="284"/>
        </w:tabs>
        <w:suppressAutoHyphens/>
        <w:spacing w:line="240" w:lineRule="auto"/>
        <w:rPr>
          <w:rFonts w:ascii="Century Gothic" w:hAnsi="Century Gothic" w:cs="Clother Light"/>
          <w:b/>
          <w:bCs/>
          <w:color w:val="5C2D90"/>
          <w:sz w:val="18"/>
          <w:szCs w:val="18"/>
        </w:rPr>
      </w:pPr>
      <w:r w:rsidRPr="00677306">
        <w:rPr>
          <w:rFonts w:ascii="Century Gothic" w:hAnsi="Century Gothic" w:cs="Clother Light"/>
          <w:b/>
          <w:bCs/>
          <w:color w:val="5C2D90"/>
          <w:sz w:val="18"/>
          <w:szCs w:val="18"/>
        </w:rPr>
        <w:t>Over</w:t>
      </w:r>
      <w:r w:rsidR="00A70F92" w:rsidRPr="00677306">
        <w:rPr>
          <w:rFonts w:ascii="Century Gothic" w:hAnsi="Century Gothic" w:cs="Clother Light"/>
          <w:b/>
          <w:bCs/>
          <w:color w:val="5C2D90"/>
          <w:sz w:val="18"/>
          <w:szCs w:val="18"/>
        </w:rPr>
        <w:t xml:space="preserve"> Apollo </w:t>
      </w:r>
      <w:proofErr w:type="spellStart"/>
      <w:r w:rsidR="00A70F92" w:rsidRPr="00677306">
        <w:rPr>
          <w:rFonts w:ascii="Century Gothic" w:hAnsi="Century Gothic" w:cs="Clother Light"/>
          <w:b/>
          <w:bCs/>
          <w:color w:val="5C2D90"/>
          <w:sz w:val="18"/>
          <w:szCs w:val="18"/>
        </w:rPr>
        <w:t>Tyres</w:t>
      </w:r>
      <w:proofErr w:type="spellEnd"/>
      <w:r w:rsidR="00A70F92" w:rsidRPr="00677306">
        <w:rPr>
          <w:rFonts w:ascii="Century Gothic" w:hAnsi="Century Gothic" w:cs="Clother Light"/>
          <w:b/>
          <w:bCs/>
          <w:color w:val="5C2D90"/>
          <w:sz w:val="18"/>
          <w:szCs w:val="18"/>
        </w:rPr>
        <w:t xml:space="preserve"> </w:t>
      </w:r>
      <w:proofErr w:type="spellStart"/>
      <w:r w:rsidR="00A70F92" w:rsidRPr="00677306">
        <w:rPr>
          <w:rFonts w:ascii="Century Gothic" w:hAnsi="Century Gothic" w:cs="Clother Light"/>
          <w:b/>
          <w:bCs/>
          <w:color w:val="5C2D90"/>
          <w:sz w:val="18"/>
          <w:szCs w:val="18"/>
        </w:rPr>
        <w:t>Ltd</w:t>
      </w:r>
      <w:proofErr w:type="spellEnd"/>
    </w:p>
    <w:p w14:paraId="2878D661" w14:textId="0D64DEEC" w:rsidR="00A70F92" w:rsidRPr="00677306" w:rsidRDefault="005E445A" w:rsidP="005E445A">
      <w:pPr>
        <w:pStyle w:val="BasicParagraph"/>
        <w:spacing w:line="240" w:lineRule="auto"/>
        <w:rPr>
          <w:rFonts w:ascii="Century Gothic" w:hAnsi="Century Gothic" w:cs="Clother Light"/>
          <w:sz w:val="16"/>
          <w:szCs w:val="16"/>
        </w:rPr>
      </w:pPr>
      <w:r w:rsidRPr="00677306">
        <w:rPr>
          <w:rFonts w:ascii="Century Gothic" w:hAnsi="Century Gothic" w:cs="Clother Light"/>
          <w:sz w:val="16"/>
          <w:szCs w:val="16"/>
        </w:rPr>
        <w:t xml:space="preserve">Apollo </w:t>
      </w:r>
      <w:proofErr w:type="spellStart"/>
      <w:r w:rsidRPr="00677306">
        <w:rPr>
          <w:rFonts w:ascii="Century Gothic" w:hAnsi="Century Gothic" w:cs="Clother Light"/>
          <w:sz w:val="16"/>
          <w:szCs w:val="16"/>
        </w:rPr>
        <w:t>Tyres</w:t>
      </w:r>
      <w:proofErr w:type="spellEnd"/>
      <w:r w:rsidRPr="00677306">
        <w:rPr>
          <w:rFonts w:ascii="Century Gothic" w:hAnsi="Century Gothic" w:cs="Clother Light"/>
          <w:sz w:val="16"/>
          <w:szCs w:val="16"/>
        </w:rPr>
        <w:t xml:space="preserve"> </w:t>
      </w:r>
      <w:proofErr w:type="spellStart"/>
      <w:r w:rsidRPr="00677306">
        <w:rPr>
          <w:rFonts w:ascii="Century Gothic" w:hAnsi="Century Gothic" w:cs="Clother Light"/>
          <w:sz w:val="16"/>
          <w:szCs w:val="16"/>
        </w:rPr>
        <w:t>Ltd</w:t>
      </w:r>
      <w:proofErr w:type="spellEnd"/>
      <w:r w:rsidRPr="00677306">
        <w:rPr>
          <w:rFonts w:ascii="Century Gothic" w:hAnsi="Century Gothic" w:cs="Clother Light"/>
          <w:sz w:val="16"/>
          <w:szCs w:val="16"/>
        </w:rPr>
        <w:t xml:space="preserve"> is een internationale bandenfabrikant en het toonaangevende bandenmerk in India. Het bedrijf beschikt over meerdere productiefaciliteiten in India en nog een in Hongarije. Het brengt zijn producten op de markt onder zijn twee wereldwijde merken – Apollo en Vredestein – en de producten zijn verkrijgbaar in meer dan 100 landen via een uitgebreid netwerk van merkwinkels, exclusieve verkooppunten en winkels met een breed assortiment.</w:t>
      </w:r>
    </w:p>
    <w:sectPr w:rsidR="00A70F92" w:rsidRPr="00677306">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55B4F15" w14:textId="77777777" w:rsidR="00B4074B" w:rsidRDefault="00B4074B" w:rsidP="0079332B">
      <w:pPr>
        <w:spacing w:after="0" w:line="240" w:lineRule="auto"/>
      </w:pPr>
      <w:r>
        <w:separator/>
      </w:r>
    </w:p>
  </w:endnote>
  <w:endnote w:type="continuationSeparator" w:id="0">
    <w:p w14:paraId="0A85488B" w14:textId="77777777" w:rsidR="00B4074B" w:rsidRDefault="00B4074B" w:rsidP="0079332B">
      <w:pPr>
        <w:spacing w:after="0" w:line="240" w:lineRule="auto"/>
      </w:pPr>
      <w:r>
        <w:continuationSeparator/>
      </w:r>
    </w:p>
  </w:endnote>
  <w:endnote w:type="continuationNotice" w:id="1">
    <w:p w14:paraId="50BC1AB0" w14:textId="77777777" w:rsidR="00B4074B" w:rsidRDefault="00B407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lother Light">
    <w:altName w:val="Arial"/>
    <w:panose1 w:val="020B0604020202020204"/>
    <w:charset w:val="00"/>
    <w:family w:val="swiss"/>
    <w:notTrueType/>
    <w:pitch w:val="variable"/>
    <w:sig w:usb0="A00022AF" w:usb1="5000204B" w:usb2="00000000" w:usb3="00000000" w:csb0="000000D7" w:csb1="00000000"/>
  </w:font>
  <w:font w:name="Arial">
    <w:panose1 w:val="020B0604020202020204"/>
    <w:charset w:val="00"/>
    <w:family w:val="swiss"/>
    <w:pitch w:val="variable"/>
    <w:sig w:usb0="E0002AFF" w:usb1="C0007843" w:usb2="00000009" w:usb3="00000000" w:csb0="000001FF" w:csb1="00000000"/>
  </w:font>
  <w:font w:name="Times-Roman">
    <w:altName w:val="DokChampa"/>
    <w:panose1 w:val="00000500000000020000"/>
    <w:charset w:val="00"/>
    <w:family w:val="auto"/>
    <w:pitch w:val="variable"/>
    <w:sig w:usb0="00000001"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lother Black">
    <w:altName w:val="Arial"/>
    <w:panose1 w:val="020B0604020202020204"/>
    <w:charset w:val="00"/>
    <w:family w:val="swiss"/>
    <w:notTrueType/>
    <w:pitch w:val="variable"/>
    <w:sig w:usb0="A00022AF" w:usb1="5000204B" w:usb2="00000000" w:usb3="00000000" w:csb0="000000D7"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4B7CCD2" w14:textId="00DD2BA2" w:rsidR="00711868" w:rsidRDefault="00711868">
    <w:pPr>
      <w:pStyle w:val="Voettekst"/>
    </w:pPr>
    <w:r w:rsidRPr="0079332B">
      <w:rPr>
        <w:rFonts w:ascii="Calibri" w:eastAsia="Calibri" w:hAnsi="Calibri" w:cs="Arial"/>
        <w:noProof/>
      </w:rPr>
      <w:drawing>
        <wp:inline distT="0" distB="0" distL="0" distR="0" wp14:anchorId="3CF5EAA6" wp14:editId="4137C1EA">
          <wp:extent cx="2192018" cy="476250"/>
          <wp:effectExtent l="0" t="0" r="0" b="0"/>
          <wp:docPr id="10" name="Picture 10" descr="Text&#10;&#10;Description automatically generated">
            <a:extLst xmlns:a="http://schemas.openxmlformats.org/drawingml/2006/main">
              <a:ext uri="{FF2B5EF4-FFF2-40B4-BE49-F238E27FC236}">
                <a16:creationId xmlns:a16="http://schemas.microsoft.com/office/drawing/2014/main" id="{21B99CFC-D75B-4B1A-A953-89660A34F0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descr="Text&#10;&#10;Description automatically generated">
                    <a:extLst>
                      <a:ext uri="{FF2B5EF4-FFF2-40B4-BE49-F238E27FC236}">
                        <a16:creationId xmlns:a16="http://schemas.microsoft.com/office/drawing/2014/main" id="{465653EE-3370-F347-A753-E3C97E376E21}"/>
                      </a:ext>
                    </a:extLst>
                  </pic:cNvPr>
                  <pic:cNvPicPr>
                    <a:picLocks noChangeAspect="1"/>
                  </pic:cNvPicPr>
                </pic:nvPicPr>
                <pic:blipFill rotWithShape="1">
                  <a:blip r:embed="rId1"/>
                  <a:srcRect l="4956" t="12220" b="11390"/>
                  <a:stretch/>
                </pic:blipFill>
                <pic:spPr bwMode="auto">
                  <a:xfrm>
                    <a:off x="0" y="0"/>
                    <a:ext cx="2192790" cy="476418"/>
                  </a:xfrm>
                  <a:prstGeom prst="rect">
                    <a:avLst/>
                  </a:prstGeom>
                  <a:ln>
                    <a:noFill/>
                  </a:ln>
                  <a:extLst>
                    <a:ext uri="{53640926-AAD7-44D8-BBD7-CCE9431645EC}">
                      <a14:shadowObscured xmlns:a14="http://schemas.microsoft.com/office/drawing/2010/main"/>
                    </a:ext>
                  </a:extLst>
                </pic:spPr>
              </pic:pic>
            </a:graphicData>
          </a:graphic>
        </wp:inline>
      </w:drawing>
    </w:r>
    <w:r w:rsidR="0079332B" w:rsidRPr="0079332B">
      <w:rPr>
        <w:rFonts w:ascii="Calibri" w:eastAsia="Calibri" w:hAnsi="Calibri" w:cs="Arial"/>
        <w:noProof/>
      </w:rPr>
      <w:drawing>
        <wp:inline distT="0" distB="0" distL="0" distR="0" wp14:anchorId="01216718" wp14:editId="797CA462">
          <wp:extent cx="2192018" cy="476250"/>
          <wp:effectExtent l="0" t="0" r="0" b="0"/>
          <wp:docPr id="2066718400" name="Picture 2066718400" descr="Text&#10;&#10;Description automatically generated">
            <a:extLst xmlns:a="http://schemas.openxmlformats.org/drawingml/2006/main">
              <a:ext uri="{FF2B5EF4-FFF2-40B4-BE49-F238E27FC236}">
                <a16:creationId xmlns:a16="http://schemas.microsoft.com/office/drawing/2014/main" id="{954342CD-01D1-492A-9A4D-444343ABC71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descr="Text&#10;&#10;Description automatically generated">
                    <a:extLst>
                      <a:ext uri="{FF2B5EF4-FFF2-40B4-BE49-F238E27FC236}">
                        <a16:creationId xmlns:a16="http://schemas.microsoft.com/office/drawing/2014/main" id="{465653EE-3370-F347-A753-E3C97E376E21}"/>
                      </a:ext>
                    </a:extLst>
                  </pic:cNvPr>
                  <pic:cNvPicPr>
                    <a:picLocks noChangeAspect="1"/>
                  </pic:cNvPicPr>
                </pic:nvPicPr>
                <pic:blipFill rotWithShape="1">
                  <a:blip r:embed="rId1"/>
                  <a:srcRect l="4956" t="12220" b="11390"/>
                  <a:stretch/>
                </pic:blipFill>
                <pic:spPr bwMode="auto">
                  <a:xfrm>
                    <a:off x="0" y="0"/>
                    <a:ext cx="2192790" cy="476418"/>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AE67F68" w14:textId="77777777" w:rsidR="00B4074B" w:rsidRDefault="00B4074B" w:rsidP="0079332B">
      <w:pPr>
        <w:spacing w:after="0" w:line="240" w:lineRule="auto"/>
      </w:pPr>
      <w:r>
        <w:separator/>
      </w:r>
    </w:p>
  </w:footnote>
  <w:footnote w:type="continuationSeparator" w:id="0">
    <w:p w14:paraId="0E38CFAE" w14:textId="77777777" w:rsidR="00B4074B" w:rsidRDefault="00B4074B" w:rsidP="0079332B">
      <w:pPr>
        <w:spacing w:after="0" w:line="240" w:lineRule="auto"/>
      </w:pPr>
      <w:r>
        <w:continuationSeparator/>
      </w:r>
    </w:p>
  </w:footnote>
  <w:footnote w:type="continuationNotice" w:id="1">
    <w:p w14:paraId="4639C4AB" w14:textId="77777777" w:rsidR="00B4074B" w:rsidRDefault="00B4074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3465212" w14:textId="2011DD90" w:rsidR="00711868" w:rsidRDefault="00711868" w:rsidP="0079332B">
    <w:pPr>
      <w:pStyle w:val="Koptekst"/>
      <w:ind w:left="-284"/>
      <w:rPr>
        <w:noProof/>
      </w:rPr>
    </w:pPr>
    <w:r w:rsidRPr="0079332B">
      <w:rPr>
        <w:noProof/>
      </w:rPr>
      <w:drawing>
        <wp:inline distT="0" distB="0" distL="0" distR="0" wp14:anchorId="0B8C0DBE" wp14:editId="16F7D6BE">
          <wp:extent cx="1967324" cy="720000"/>
          <wp:effectExtent l="0" t="0" r="0" b="4445"/>
          <wp:docPr id="9" name="Picture 9" descr="Logo&#10;&#10;Description automatically generated">
            <a:extLst xmlns:a="http://schemas.openxmlformats.org/drawingml/2006/main">
              <a:ext uri="{FF2B5EF4-FFF2-40B4-BE49-F238E27FC236}">
                <a16:creationId xmlns:a16="http://schemas.microsoft.com/office/drawing/2014/main" id="{A8961C92-81F2-41E3-82F4-BA292CED60D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rotWithShape="1">
                  <a:blip r:embed="rId1">
                    <a:extLst>
                      <a:ext uri="{28A0092B-C50C-407E-A947-70E740481C1C}">
                        <a14:useLocalDpi xmlns:a14="http://schemas.microsoft.com/office/drawing/2010/main" val="0"/>
                      </a:ext>
                    </a:extLst>
                  </a:blip>
                  <a:srcRect l="12247" t="15884" r="13498" b="21463"/>
                  <a:stretch/>
                </pic:blipFill>
                <pic:spPr bwMode="auto">
                  <a:xfrm>
                    <a:off x="0" y="0"/>
                    <a:ext cx="1967324" cy="720000"/>
                  </a:xfrm>
                  <a:prstGeom prst="rect">
                    <a:avLst/>
                  </a:prstGeom>
                  <a:ln>
                    <a:noFill/>
                  </a:ln>
                  <a:extLst>
                    <a:ext uri="{53640926-AAD7-44D8-BBD7-CCE9431645EC}">
                      <a14:shadowObscured xmlns:a14="http://schemas.microsoft.com/office/drawing/2010/main"/>
                    </a:ext>
                  </a:extLst>
                </pic:spPr>
              </pic:pic>
            </a:graphicData>
          </a:graphic>
        </wp:inline>
      </w:drawing>
    </w:r>
    <w:r w:rsidRPr="0079332B">
      <w:rPr>
        <w:noProof/>
      </w:rPr>
      <w:t xml:space="preserve"> </w:t>
    </w:r>
    <w:r>
      <w:rPr>
        <w:noProof/>
      </w:rPr>
      <w:tab/>
    </w:r>
    <w:r>
      <w:rPr>
        <w:noProof/>
      </w:rPr>
      <w:tab/>
    </w:r>
    <w:proofErr w:type="spellStart"/>
    <w:r w:rsidR="00546E58" w:rsidRPr="00546E58">
      <w:rPr>
        <w:rFonts w:ascii="Century Gothic" w:hAnsi="Century Gothic"/>
        <w:b/>
        <w:bCs/>
        <w:u w:val="single"/>
      </w:rPr>
      <w:t>Persbericht</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DE6433"/>
    <w:multiLevelType w:val="hybridMultilevel"/>
    <w:tmpl w:val="9574F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56043C"/>
    <w:multiLevelType w:val="hybridMultilevel"/>
    <w:tmpl w:val="B1220B8A"/>
    <w:lvl w:ilvl="0" w:tplc="8830FBAC">
      <w:numFmt w:val="bullet"/>
      <w:lvlText w:val="-"/>
      <w:lvlJc w:val="left"/>
      <w:pPr>
        <w:ind w:left="720" w:hanging="360"/>
      </w:pPr>
      <w:rPr>
        <w:rFonts w:ascii="Century Gothic" w:eastAsiaTheme="minorHAnsi" w:hAnsi="Century Gothic" w:cs="Clother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37517556">
    <w:abstractNumId w:val="1"/>
  </w:num>
  <w:num w:numId="2" w16cid:durableId="23312581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1"/>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669"/>
    <w:rsid w:val="00002715"/>
    <w:rsid w:val="00003F82"/>
    <w:rsid w:val="00004A80"/>
    <w:rsid w:val="00005F2C"/>
    <w:rsid w:val="00006023"/>
    <w:rsid w:val="000069EA"/>
    <w:rsid w:val="0001072A"/>
    <w:rsid w:val="00010CE4"/>
    <w:rsid w:val="00013AA2"/>
    <w:rsid w:val="00017514"/>
    <w:rsid w:val="000253CE"/>
    <w:rsid w:val="00026180"/>
    <w:rsid w:val="00027B1F"/>
    <w:rsid w:val="00027FBB"/>
    <w:rsid w:val="00030BE3"/>
    <w:rsid w:val="00030D10"/>
    <w:rsid w:val="00030D5E"/>
    <w:rsid w:val="00033891"/>
    <w:rsid w:val="00036C5D"/>
    <w:rsid w:val="00040878"/>
    <w:rsid w:val="000408DE"/>
    <w:rsid w:val="00045ECD"/>
    <w:rsid w:val="00046DE7"/>
    <w:rsid w:val="00052D49"/>
    <w:rsid w:val="000556B0"/>
    <w:rsid w:val="00055C17"/>
    <w:rsid w:val="00057DC1"/>
    <w:rsid w:val="000615C4"/>
    <w:rsid w:val="00063505"/>
    <w:rsid w:val="00065343"/>
    <w:rsid w:val="00065496"/>
    <w:rsid w:val="00065517"/>
    <w:rsid w:val="00066A79"/>
    <w:rsid w:val="000727B7"/>
    <w:rsid w:val="00075507"/>
    <w:rsid w:val="00077069"/>
    <w:rsid w:val="00077802"/>
    <w:rsid w:val="0007781E"/>
    <w:rsid w:val="00077C7B"/>
    <w:rsid w:val="00080CDC"/>
    <w:rsid w:val="00082FE3"/>
    <w:rsid w:val="00083ECE"/>
    <w:rsid w:val="00085144"/>
    <w:rsid w:val="0008520C"/>
    <w:rsid w:val="00085386"/>
    <w:rsid w:val="00086ACE"/>
    <w:rsid w:val="00091C0C"/>
    <w:rsid w:val="000934DF"/>
    <w:rsid w:val="00094413"/>
    <w:rsid w:val="00094CBB"/>
    <w:rsid w:val="00095EDB"/>
    <w:rsid w:val="00096466"/>
    <w:rsid w:val="00097704"/>
    <w:rsid w:val="000A035D"/>
    <w:rsid w:val="000A1AE6"/>
    <w:rsid w:val="000A28A1"/>
    <w:rsid w:val="000A43BE"/>
    <w:rsid w:val="000A6382"/>
    <w:rsid w:val="000A7334"/>
    <w:rsid w:val="000B0E2E"/>
    <w:rsid w:val="000B6C8E"/>
    <w:rsid w:val="000C073A"/>
    <w:rsid w:val="000C137F"/>
    <w:rsid w:val="000C24F1"/>
    <w:rsid w:val="000C30E2"/>
    <w:rsid w:val="000C4575"/>
    <w:rsid w:val="000C4ADB"/>
    <w:rsid w:val="000C4E9F"/>
    <w:rsid w:val="000D6000"/>
    <w:rsid w:val="000D63F1"/>
    <w:rsid w:val="000E0160"/>
    <w:rsid w:val="000E1114"/>
    <w:rsid w:val="000E541C"/>
    <w:rsid w:val="000E59A7"/>
    <w:rsid w:val="000E6F9E"/>
    <w:rsid w:val="000F062C"/>
    <w:rsid w:val="000F0888"/>
    <w:rsid w:val="00104FDC"/>
    <w:rsid w:val="00105191"/>
    <w:rsid w:val="00107219"/>
    <w:rsid w:val="001105D5"/>
    <w:rsid w:val="00110E89"/>
    <w:rsid w:val="0011432A"/>
    <w:rsid w:val="0011588B"/>
    <w:rsid w:val="00115CFD"/>
    <w:rsid w:val="00116EEA"/>
    <w:rsid w:val="00117371"/>
    <w:rsid w:val="00120014"/>
    <w:rsid w:val="00122347"/>
    <w:rsid w:val="00122FF5"/>
    <w:rsid w:val="00125E76"/>
    <w:rsid w:val="00126384"/>
    <w:rsid w:val="00131768"/>
    <w:rsid w:val="001322F7"/>
    <w:rsid w:val="00135073"/>
    <w:rsid w:val="0013507F"/>
    <w:rsid w:val="001365E8"/>
    <w:rsid w:val="00137145"/>
    <w:rsid w:val="00137C46"/>
    <w:rsid w:val="001407AB"/>
    <w:rsid w:val="00142ED6"/>
    <w:rsid w:val="001436FF"/>
    <w:rsid w:val="00145165"/>
    <w:rsid w:val="001452E3"/>
    <w:rsid w:val="00152DC2"/>
    <w:rsid w:val="00154F5B"/>
    <w:rsid w:val="0015552F"/>
    <w:rsid w:val="00156381"/>
    <w:rsid w:val="001576B3"/>
    <w:rsid w:val="00157C91"/>
    <w:rsid w:val="00160F32"/>
    <w:rsid w:val="00161840"/>
    <w:rsid w:val="00161938"/>
    <w:rsid w:val="001621AC"/>
    <w:rsid w:val="00164785"/>
    <w:rsid w:val="00164FD9"/>
    <w:rsid w:val="001700D9"/>
    <w:rsid w:val="00170C60"/>
    <w:rsid w:val="0017126E"/>
    <w:rsid w:val="001712D2"/>
    <w:rsid w:val="0017205D"/>
    <w:rsid w:val="001746E6"/>
    <w:rsid w:val="00176E1B"/>
    <w:rsid w:val="00176F99"/>
    <w:rsid w:val="00180BB6"/>
    <w:rsid w:val="0018487E"/>
    <w:rsid w:val="00184B8F"/>
    <w:rsid w:val="0018593C"/>
    <w:rsid w:val="001860F7"/>
    <w:rsid w:val="00186757"/>
    <w:rsid w:val="00190BB2"/>
    <w:rsid w:val="001915CF"/>
    <w:rsid w:val="0019235D"/>
    <w:rsid w:val="00192BB3"/>
    <w:rsid w:val="00193162"/>
    <w:rsid w:val="001A10AD"/>
    <w:rsid w:val="001A3E7D"/>
    <w:rsid w:val="001A766A"/>
    <w:rsid w:val="001B1FA2"/>
    <w:rsid w:val="001B2025"/>
    <w:rsid w:val="001B295D"/>
    <w:rsid w:val="001B7594"/>
    <w:rsid w:val="001B77FA"/>
    <w:rsid w:val="001B7CAE"/>
    <w:rsid w:val="001C1F4D"/>
    <w:rsid w:val="001C3D29"/>
    <w:rsid w:val="001C4975"/>
    <w:rsid w:val="001C59DF"/>
    <w:rsid w:val="001C654B"/>
    <w:rsid w:val="001D1E29"/>
    <w:rsid w:val="001D2398"/>
    <w:rsid w:val="001D2D85"/>
    <w:rsid w:val="001D3D60"/>
    <w:rsid w:val="001D50AD"/>
    <w:rsid w:val="001D5D63"/>
    <w:rsid w:val="001D673C"/>
    <w:rsid w:val="001E0154"/>
    <w:rsid w:val="001E1DFF"/>
    <w:rsid w:val="001E232A"/>
    <w:rsid w:val="001E302F"/>
    <w:rsid w:val="001E34C0"/>
    <w:rsid w:val="001E51B4"/>
    <w:rsid w:val="001E5EA6"/>
    <w:rsid w:val="001E6675"/>
    <w:rsid w:val="001F0495"/>
    <w:rsid w:val="001F2E15"/>
    <w:rsid w:val="001F385C"/>
    <w:rsid w:val="001F50EE"/>
    <w:rsid w:val="001F62F0"/>
    <w:rsid w:val="001F7E09"/>
    <w:rsid w:val="00200F93"/>
    <w:rsid w:val="00203EC5"/>
    <w:rsid w:val="00207409"/>
    <w:rsid w:val="00211073"/>
    <w:rsid w:val="00211B42"/>
    <w:rsid w:val="00212031"/>
    <w:rsid w:val="0021353B"/>
    <w:rsid w:val="00213B7D"/>
    <w:rsid w:val="00213B80"/>
    <w:rsid w:val="002145D1"/>
    <w:rsid w:val="00214708"/>
    <w:rsid w:val="00214B91"/>
    <w:rsid w:val="00214BC4"/>
    <w:rsid w:val="00214D5A"/>
    <w:rsid w:val="002152AD"/>
    <w:rsid w:val="00221FE4"/>
    <w:rsid w:val="0022263C"/>
    <w:rsid w:val="0022326E"/>
    <w:rsid w:val="002256BF"/>
    <w:rsid w:val="00226ADF"/>
    <w:rsid w:val="00230804"/>
    <w:rsid w:val="00231CC0"/>
    <w:rsid w:val="0023398B"/>
    <w:rsid w:val="002344EA"/>
    <w:rsid w:val="002351F5"/>
    <w:rsid w:val="0023542A"/>
    <w:rsid w:val="00240561"/>
    <w:rsid w:val="00242BE7"/>
    <w:rsid w:val="0024416F"/>
    <w:rsid w:val="002456B0"/>
    <w:rsid w:val="00246F5D"/>
    <w:rsid w:val="0025069B"/>
    <w:rsid w:val="00252913"/>
    <w:rsid w:val="0025334E"/>
    <w:rsid w:val="00253A8F"/>
    <w:rsid w:val="00254063"/>
    <w:rsid w:val="0025505E"/>
    <w:rsid w:val="00263977"/>
    <w:rsid w:val="002651C0"/>
    <w:rsid w:val="0027009C"/>
    <w:rsid w:val="002708B9"/>
    <w:rsid w:val="00270C31"/>
    <w:rsid w:val="0027204F"/>
    <w:rsid w:val="002737B0"/>
    <w:rsid w:val="00274118"/>
    <w:rsid w:val="00274B9D"/>
    <w:rsid w:val="00274EB1"/>
    <w:rsid w:val="00277666"/>
    <w:rsid w:val="002823F9"/>
    <w:rsid w:val="00283285"/>
    <w:rsid w:val="0028485A"/>
    <w:rsid w:val="00285905"/>
    <w:rsid w:val="00291293"/>
    <w:rsid w:val="002932CC"/>
    <w:rsid w:val="00293387"/>
    <w:rsid w:val="00293E69"/>
    <w:rsid w:val="00294BDE"/>
    <w:rsid w:val="0029746D"/>
    <w:rsid w:val="00297CB4"/>
    <w:rsid w:val="002A0AEF"/>
    <w:rsid w:val="002A19DD"/>
    <w:rsid w:val="002A25E5"/>
    <w:rsid w:val="002A2FC3"/>
    <w:rsid w:val="002A5F0F"/>
    <w:rsid w:val="002A65EB"/>
    <w:rsid w:val="002B06F1"/>
    <w:rsid w:val="002B1043"/>
    <w:rsid w:val="002B151C"/>
    <w:rsid w:val="002B23C6"/>
    <w:rsid w:val="002B44CC"/>
    <w:rsid w:val="002B57DC"/>
    <w:rsid w:val="002B67F6"/>
    <w:rsid w:val="002B6EEB"/>
    <w:rsid w:val="002C05BC"/>
    <w:rsid w:val="002C08F4"/>
    <w:rsid w:val="002C0AE6"/>
    <w:rsid w:val="002C1E1C"/>
    <w:rsid w:val="002C2E92"/>
    <w:rsid w:val="002C486D"/>
    <w:rsid w:val="002C6554"/>
    <w:rsid w:val="002C691A"/>
    <w:rsid w:val="002C7072"/>
    <w:rsid w:val="002D0321"/>
    <w:rsid w:val="002D539C"/>
    <w:rsid w:val="002D5B16"/>
    <w:rsid w:val="002D5C5A"/>
    <w:rsid w:val="002D5FFB"/>
    <w:rsid w:val="002E2488"/>
    <w:rsid w:val="002E32AF"/>
    <w:rsid w:val="002E49C7"/>
    <w:rsid w:val="002E6C37"/>
    <w:rsid w:val="002E7D5B"/>
    <w:rsid w:val="002F1AD1"/>
    <w:rsid w:val="002F67C8"/>
    <w:rsid w:val="002F7EFF"/>
    <w:rsid w:val="00301B7F"/>
    <w:rsid w:val="00302B3A"/>
    <w:rsid w:val="003063C0"/>
    <w:rsid w:val="00307526"/>
    <w:rsid w:val="00307C26"/>
    <w:rsid w:val="00311326"/>
    <w:rsid w:val="003128E1"/>
    <w:rsid w:val="00315652"/>
    <w:rsid w:val="00317927"/>
    <w:rsid w:val="0032171F"/>
    <w:rsid w:val="00322E30"/>
    <w:rsid w:val="003254D6"/>
    <w:rsid w:val="00330408"/>
    <w:rsid w:val="00330D1E"/>
    <w:rsid w:val="00331981"/>
    <w:rsid w:val="003365E6"/>
    <w:rsid w:val="00342D72"/>
    <w:rsid w:val="00342E0B"/>
    <w:rsid w:val="003453D6"/>
    <w:rsid w:val="00345515"/>
    <w:rsid w:val="0034571B"/>
    <w:rsid w:val="00345883"/>
    <w:rsid w:val="00345A2C"/>
    <w:rsid w:val="00347D2D"/>
    <w:rsid w:val="00352A52"/>
    <w:rsid w:val="00352E00"/>
    <w:rsid w:val="003532FF"/>
    <w:rsid w:val="00353E55"/>
    <w:rsid w:val="00355335"/>
    <w:rsid w:val="00356CA5"/>
    <w:rsid w:val="003577CA"/>
    <w:rsid w:val="00357B09"/>
    <w:rsid w:val="003617B3"/>
    <w:rsid w:val="00364BA7"/>
    <w:rsid w:val="00365CAC"/>
    <w:rsid w:val="003671A7"/>
    <w:rsid w:val="00371058"/>
    <w:rsid w:val="00371C36"/>
    <w:rsid w:val="003720E3"/>
    <w:rsid w:val="00374163"/>
    <w:rsid w:val="00376869"/>
    <w:rsid w:val="003776EA"/>
    <w:rsid w:val="00380EE9"/>
    <w:rsid w:val="003819F8"/>
    <w:rsid w:val="003831B1"/>
    <w:rsid w:val="00383778"/>
    <w:rsid w:val="00383C54"/>
    <w:rsid w:val="00386335"/>
    <w:rsid w:val="0039266B"/>
    <w:rsid w:val="00393611"/>
    <w:rsid w:val="00394678"/>
    <w:rsid w:val="0039614B"/>
    <w:rsid w:val="00397816"/>
    <w:rsid w:val="003A1059"/>
    <w:rsid w:val="003A1CDC"/>
    <w:rsid w:val="003A20AA"/>
    <w:rsid w:val="003A2153"/>
    <w:rsid w:val="003A3DE9"/>
    <w:rsid w:val="003A613E"/>
    <w:rsid w:val="003A67BB"/>
    <w:rsid w:val="003A67CD"/>
    <w:rsid w:val="003B591E"/>
    <w:rsid w:val="003B6429"/>
    <w:rsid w:val="003B656B"/>
    <w:rsid w:val="003C0D45"/>
    <w:rsid w:val="003C28E0"/>
    <w:rsid w:val="003C3F6A"/>
    <w:rsid w:val="003C5406"/>
    <w:rsid w:val="003C6669"/>
    <w:rsid w:val="003C7A3D"/>
    <w:rsid w:val="003D0047"/>
    <w:rsid w:val="003D13D4"/>
    <w:rsid w:val="003D2FBC"/>
    <w:rsid w:val="003E35D9"/>
    <w:rsid w:val="003E3A6A"/>
    <w:rsid w:val="003E556B"/>
    <w:rsid w:val="003E615D"/>
    <w:rsid w:val="003E70C5"/>
    <w:rsid w:val="003E7C12"/>
    <w:rsid w:val="003F3728"/>
    <w:rsid w:val="003F4390"/>
    <w:rsid w:val="003F482F"/>
    <w:rsid w:val="003F4E11"/>
    <w:rsid w:val="003F51ED"/>
    <w:rsid w:val="003F5474"/>
    <w:rsid w:val="003F646F"/>
    <w:rsid w:val="00403497"/>
    <w:rsid w:val="004056D2"/>
    <w:rsid w:val="00406426"/>
    <w:rsid w:val="004067B6"/>
    <w:rsid w:val="00410C39"/>
    <w:rsid w:val="00411870"/>
    <w:rsid w:val="00411B95"/>
    <w:rsid w:val="004123D3"/>
    <w:rsid w:val="00414723"/>
    <w:rsid w:val="004147A1"/>
    <w:rsid w:val="00416337"/>
    <w:rsid w:val="00416573"/>
    <w:rsid w:val="004166F0"/>
    <w:rsid w:val="00416F96"/>
    <w:rsid w:val="00417812"/>
    <w:rsid w:val="004202FB"/>
    <w:rsid w:val="00422B75"/>
    <w:rsid w:val="00422E97"/>
    <w:rsid w:val="00425F00"/>
    <w:rsid w:val="00426F1D"/>
    <w:rsid w:val="00430D9B"/>
    <w:rsid w:val="00431C5A"/>
    <w:rsid w:val="004330B2"/>
    <w:rsid w:val="00433596"/>
    <w:rsid w:val="00433D5A"/>
    <w:rsid w:val="00435671"/>
    <w:rsid w:val="00436144"/>
    <w:rsid w:val="00437B01"/>
    <w:rsid w:val="004402C7"/>
    <w:rsid w:val="00440904"/>
    <w:rsid w:val="00442ED5"/>
    <w:rsid w:val="00443011"/>
    <w:rsid w:val="0044587E"/>
    <w:rsid w:val="00446568"/>
    <w:rsid w:val="00447751"/>
    <w:rsid w:val="00447B7D"/>
    <w:rsid w:val="00450F26"/>
    <w:rsid w:val="00452CF0"/>
    <w:rsid w:val="00453255"/>
    <w:rsid w:val="004540CF"/>
    <w:rsid w:val="00454E24"/>
    <w:rsid w:val="00454FAC"/>
    <w:rsid w:val="0045515A"/>
    <w:rsid w:val="004554CF"/>
    <w:rsid w:val="00455F71"/>
    <w:rsid w:val="004570CD"/>
    <w:rsid w:val="00460CA0"/>
    <w:rsid w:val="0046319B"/>
    <w:rsid w:val="0046357E"/>
    <w:rsid w:val="0046488B"/>
    <w:rsid w:val="00464AB1"/>
    <w:rsid w:val="004654E6"/>
    <w:rsid w:val="00470048"/>
    <w:rsid w:val="00470135"/>
    <w:rsid w:val="004710B4"/>
    <w:rsid w:val="00473B98"/>
    <w:rsid w:val="004749AE"/>
    <w:rsid w:val="00475361"/>
    <w:rsid w:val="004800AF"/>
    <w:rsid w:val="00480816"/>
    <w:rsid w:val="00480C4E"/>
    <w:rsid w:val="00480C63"/>
    <w:rsid w:val="00480CE1"/>
    <w:rsid w:val="00481E8E"/>
    <w:rsid w:val="004823C9"/>
    <w:rsid w:val="00483EA7"/>
    <w:rsid w:val="0048487B"/>
    <w:rsid w:val="00485C91"/>
    <w:rsid w:val="00491B85"/>
    <w:rsid w:val="00493611"/>
    <w:rsid w:val="00495907"/>
    <w:rsid w:val="00495FA8"/>
    <w:rsid w:val="004965F4"/>
    <w:rsid w:val="004968D2"/>
    <w:rsid w:val="0049785E"/>
    <w:rsid w:val="004A2077"/>
    <w:rsid w:val="004A2CDF"/>
    <w:rsid w:val="004A3608"/>
    <w:rsid w:val="004A6112"/>
    <w:rsid w:val="004A7BBC"/>
    <w:rsid w:val="004B123C"/>
    <w:rsid w:val="004B2D6D"/>
    <w:rsid w:val="004B2FB4"/>
    <w:rsid w:val="004B56C9"/>
    <w:rsid w:val="004B5B58"/>
    <w:rsid w:val="004B64F7"/>
    <w:rsid w:val="004C0884"/>
    <w:rsid w:val="004C258D"/>
    <w:rsid w:val="004C333F"/>
    <w:rsid w:val="004C6C34"/>
    <w:rsid w:val="004C73F0"/>
    <w:rsid w:val="004C7BB9"/>
    <w:rsid w:val="004D2ADB"/>
    <w:rsid w:val="004D33B7"/>
    <w:rsid w:val="004D4B00"/>
    <w:rsid w:val="004E105F"/>
    <w:rsid w:val="004E24DC"/>
    <w:rsid w:val="004E398F"/>
    <w:rsid w:val="004E536B"/>
    <w:rsid w:val="004E5E9D"/>
    <w:rsid w:val="004E6003"/>
    <w:rsid w:val="004F249F"/>
    <w:rsid w:val="004F3A9A"/>
    <w:rsid w:val="004F7D7D"/>
    <w:rsid w:val="00500175"/>
    <w:rsid w:val="005021F9"/>
    <w:rsid w:val="0050246B"/>
    <w:rsid w:val="005031C4"/>
    <w:rsid w:val="00503414"/>
    <w:rsid w:val="00506B7C"/>
    <w:rsid w:val="005073E1"/>
    <w:rsid w:val="005103DE"/>
    <w:rsid w:val="0051160A"/>
    <w:rsid w:val="00512FEE"/>
    <w:rsid w:val="00513313"/>
    <w:rsid w:val="00514027"/>
    <w:rsid w:val="005147C7"/>
    <w:rsid w:val="00515C9C"/>
    <w:rsid w:val="00515E3E"/>
    <w:rsid w:val="00515F79"/>
    <w:rsid w:val="00516EBE"/>
    <w:rsid w:val="00517A97"/>
    <w:rsid w:val="0052226E"/>
    <w:rsid w:val="00524896"/>
    <w:rsid w:val="00526D0D"/>
    <w:rsid w:val="00526F71"/>
    <w:rsid w:val="0053048E"/>
    <w:rsid w:val="005330BE"/>
    <w:rsid w:val="00534100"/>
    <w:rsid w:val="00535046"/>
    <w:rsid w:val="00535261"/>
    <w:rsid w:val="00537294"/>
    <w:rsid w:val="0054126C"/>
    <w:rsid w:val="00542A63"/>
    <w:rsid w:val="00542E58"/>
    <w:rsid w:val="00543E22"/>
    <w:rsid w:val="0054604F"/>
    <w:rsid w:val="00546E58"/>
    <w:rsid w:val="0055004B"/>
    <w:rsid w:val="00552D49"/>
    <w:rsid w:val="00552FB0"/>
    <w:rsid w:val="005538D5"/>
    <w:rsid w:val="005542F9"/>
    <w:rsid w:val="00561447"/>
    <w:rsid w:val="00564129"/>
    <w:rsid w:val="00564EF7"/>
    <w:rsid w:val="00565AE2"/>
    <w:rsid w:val="005669AC"/>
    <w:rsid w:val="0056770A"/>
    <w:rsid w:val="00571EDB"/>
    <w:rsid w:val="00573A67"/>
    <w:rsid w:val="00576725"/>
    <w:rsid w:val="00576977"/>
    <w:rsid w:val="00576A71"/>
    <w:rsid w:val="00576ACE"/>
    <w:rsid w:val="00580DB7"/>
    <w:rsid w:val="005813D3"/>
    <w:rsid w:val="00581CCA"/>
    <w:rsid w:val="005823D2"/>
    <w:rsid w:val="00582832"/>
    <w:rsid w:val="005857EB"/>
    <w:rsid w:val="005921C1"/>
    <w:rsid w:val="0059441B"/>
    <w:rsid w:val="00595B15"/>
    <w:rsid w:val="005A4219"/>
    <w:rsid w:val="005A49B3"/>
    <w:rsid w:val="005A7712"/>
    <w:rsid w:val="005B08E5"/>
    <w:rsid w:val="005B0B23"/>
    <w:rsid w:val="005B27EE"/>
    <w:rsid w:val="005B54BF"/>
    <w:rsid w:val="005B612A"/>
    <w:rsid w:val="005B68B2"/>
    <w:rsid w:val="005B7126"/>
    <w:rsid w:val="005C1884"/>
    <w:rsid w:val="005C3362"/>
    <w:rsid w:val="005C4F57"/>
    <w:rsid w:val="005C51D3"/>
    <w:rsid w:val="005C730D"/>
    <w:rsid w:val="005D3F1A"/>
    <w:rsid w:val="005D429F"/>
    <w:rsid w:val="005D4484"/>
    <w:rsid w:val="005D5853"/>
    <w:rsid w:val="005D5E37"/>
    <w:rsid w:val="005E011D"/>
    <w:rsid w:val="005E445A"/>
    <w:rsid w:val="005E4BBB"/>
    <w:rsid w:val="005F0995"/>
    <w:rsid w:val="005F0DDD"/>
    <w:rsid w:val="005F40C5"/>
    <w:rsid w:val="005F5B71"/>
    <w:rsid w:val="006044A5"/>
    <w:rsid w:val="00605041"/>
    <w:rsid w:val="00605B79"/>
    <w:rsid w:val="00607838"/>
    <w:rsid w:val="006111C9"/>
    <w:rsid w:val="00612495"/>
    <w:rsid w:val="006132E3"/>
    <w:rsid w:val="00613730"/>
    <w:rsid w:val="00615059"/>
    <w:rsid w:val="00616899"/>
    <w:rsid w:val="006172A7"/>
    <w:rsid w:val="00620316"/>
    <w:rsid w:val="0062055C"/>
    <w:rsid w:val="00622F19"/>
    <w:rsid w:val="00625E82"/>
    <w:rsid w:val="0062605B"/>
    <w:rsid w:val="00626476"/>
    <w:rsid w:val="0062692F"/>
    <w:rsid w:val="00630A1F"/>
    <w:rsid w:val="00632B71"/>
    <w:rsid w:val="00632F34"/>
    <w:rsid w:val="006331A6"/>
    <w:rsid w:val="006331EE"/>
    <w:rsid w:val="00633D0E"/>
    <w:rsid w:val="00634140"/>
    <w:rsid w:val="00636C85"/>
    <w:rsid w:val="006374D5"/>
    <w:rsid w:val="006376DF"/>
    <w:rsid w:val="0063797D"/>
    <w:rsid w:val="006429EE"/>
    <w:rsid w:val="00647A05"/>
    <w:rsid w:val="00650A48"/>
    <w:rsid w:val="00652A36"/>
    <w:rsid w:val="00652CB4"/>
    <w:rsid w:val="00654816"/>
    <w:rsid w:val="00662ABB"/>
    <w:rsid w:val="00663370"/>
    <w:rsid w:val="00664358"/>
    <w:rsid w:val="00665D74"/>
    <w:rsid w:val="00666379"/>
    <w:rsid w:val="00667A64"/>
    <w:rsid w:val="00667EB9"/>
    <w:rsid w:val="00671177"/>
    <w:rsid w:val="006720CF"/>
    <w:rsid w:val="006728C3"/>
    <w:rsid w:val="00677306"/>
    <w:rsid w:val="0068227E"/>
    <w:rsid w:val="00682B73"/>
    <w:rsid w:val="00696828"/>
    <w:rsid w:val="00696E43"/>
    <w:rsid w:val="006A0559"/>
    <w:rsid w:val="006A1311"/>
    <w:rsid w:val="006A4BD8"/>
    <w:rsid w:val="006A4F15"/>
    <w:rsid w:val="006A62E0"/>
    <w:rsid w:val="006A6C2C"/>
    <w:rsid w:val="006B25A1"/>
    <w:rsid w:val="006B29BA"/>
    <w:rsid w:val="006B2ED1"/>
    <w:rsid w:val="006B32F2"/>
    <w:rsid w:val="006B3AA7"/>
    <w:rsid w:val="006B4AC0"/>
    <w:rsid w:val="006C0E14"/>
    <w:rsid w:val="006C1F19"/>
    <w:rsid w:val="006C2548"/>
    <w:rsid w:val="006C45E9"/>
    <w:rsid w:val="006C4A56"/>
    <w:rsid w:val="006C5951"/>
    <w:rsid w:val="006C6875"/>
    <w:rsid w:val="006D0A48"/>
    <w:rsid w:val="006D200F"/>
    <w:rsid w:val="006D3B88"/>
    <w:rsid w:val="006D5E46"/>
    <w:rsid w:val="006D63AE"/>
    <w:rsid w:val="006D6520"/>
    <w:rsid w:val="006D67C7"/>
    <w:rsid w:val="006D793B"/>
    <w:rsid w:val="006D7AC8"/>
    <w:rsid w:val="006E0CD2"/>
    <w:rsid w:val="006E2B8A"/>
    <w:rsid w:val="006E2CDB"/>
    <w:rsid w:val="006E57A1"/>
    <w:rsid w:val="006F01E9"/>
    <w:rsid w:val="006F2B7C"/>
    <w:rsid w:val="006F474F"/>
    <w:rsid w:val="00700541"/>
    <w:rsid w:val="00700E47"/>
    <w:rsid w:val="007024C3"/>
    <w:rsid w:val="0070277C"/>
    <w:rsid w:val="007055A6"/>
    <w:rsid w:val="007114AE"/>
    <w:rsid w:val="00711868"/>
    <w:rsid w:val="00713AC8"/>
    <w:rsid w:val="00714696"/>
    <w:rsid w:val="00714E93"/>
    <w:rsid w:val="00717EC5"/>
    <w:rsid w:val="00721109"/>
    <w:rsid w:val="00721EBC"/>
    <w:rsid w:val="007244E2"/>
    <w:rsid w:val="00726B57"/>
    <w:rsid w:val="00730097"/>
    <w:rsid w:val="00731F2E"/>
    <w:rsid w:val="00733231"/>
    <w:rsid w:val="007338E8"/>
    <w:rsid w:val="00735561"/>
    <w:rsid w:val="00741C6B"/>
    <w:rsid w:val="00741F68"/>
    <w:rsid w:val="00742300"/>
    <w:rsid w:val="00743A54"/>
    <w:rsid w:val="00744693"/>
    <w:rsid w:val="00747874"/>
    <w:rsid w:val="00754DCE"/>
    <w:rsid w:val="00755C10"/>
    <w:rsid w:val="00756A79"/>
    <w:rsid w:val="0075729B"/>
    <w:rsid w:val="00757B11"/>
    <w:rsid w:val="00760459"/>
    <w:rsid w:val="007617D3"/>
    <w:rsid w:val="00762CC2"/>
    <w:rsid w:val="0076482C"/>
    <w:rsid w:val="0076505C"/>
    <w:rsid w:val="00765857"/>
    <w:rsid w:val="007662FF"/>
    <w:rsid w:val="00767522"/>
    <w:rsid w:val="00771343"/>
    <w:rsid w:val="00771386"/>
    <w:rsid w:val="00771F97"/>
    <w:rsid w:val="007731F4"/>
    <w:rsid w:val="007749C9"/>
    <w:rsid w:val="00775370"/>
    <w:rsid w:val="00775A2A"/>
    <w:rsid w:val="00780C4F"/>
    <w:rsid w:val="00781D87"/>
    <w:rsid w:val="00782A31"/>
    <w:rsid w:val="0078303C"/>
    <w:rsid w:val="007836BD"/>
    <w:rsid w:val="007845E5"/>
    <w:rsid w:val="007854CE"/>
    <w:rsid w:val="0078760F"/>
    <w:rsid w:val="007907CE"/>
    <w:rsid w:val="00790E33"/>
    <w:rsid w:val="00791690"/>
    <w:rsid w:val="0079301A"/>
    <w:rsid w:val="0079332B"/>
    <w:rsid w:val="007A05A3"/>
    <w:rsid w:val="007A258D"/>
    <w:rsid w:val="007B0927"/>
    <w:rsid w:val="007B0D5B"/>
    <w:rsid w:val="007B503D"/>
    <w:rsid w:val="007B566E"/>
    <w:rsid w:val="007B5DA3"/>
    <w:rsid w:val="007B6369"/>
    <w:rsid w:val="007B6FEC"/>
    <w:rsid w:val="007B7370"/>
    <w:rsid w:val="007B7676"/>
    <w:rsid w:val="007C1475"/>
    <w:rsid w:val="007C384B"/>
    <w:rsid w:val="007C499C"/>
    <w:rsid w:val="007C4E0E"/>
    <w:rsid w:val="007C7B21"/>
    <w:rsid w:val="007D1C94"/>
    <w:rsid w:val="007D53B0"/>
    <w:rsid w:val="007D6397"/>
    <w:rsid w:val="007D7AD0"/>
    <w:rsid w:val="007D7CB9"/>
    <w:rsid w:val="007E0205"/>
    <w:rsid w:val="007E1D31"/>
    <w:rsid w:val="007E38B0"/>
    <w:rsid w:val="007E4019"/>
    <w:rsid w:val="007E508A"/>
    <w:rsid w:val="007E58D1"/>
    <w:rsid w:val="007F1DF0"/>
    <w:rsid w:val="007F1FCF"/>
    <w:rsid w:val="007F4875"/>
    <w:rsid w:val="007F6994"/>
    <w:rsid w:val="007F6D48"/>
    <w:rsid w:val="00800A59"/>
    <w:rsid w:val="0080644F"/>
    <w:rsid w:val="008118F5"/>
    <w:rsid w:val="008119B7"/>
    <w:rsid w:val="00811FFE"/>
    <w:rsid w:val="00813DD3"/>
    <w:rsid w:val="00817C2F"/>
    <w:rsid w:val="00817CAD"/>
    <w:rsid w:val="00820903"/>
    <w:rsid w:val="00820E80"/>
    <w:rsid w:val="00821AAF"/>
    <w:rsid w:val="00822FCF"/>
    <w:rsid w:val="0082538D"/>
    <w:rsid w:val="00825F87"/>
    <w:rsid w:val="00827E7E"/>
    <w:rsid w:val="0083078B"/>
    <w:rsid w:val="00830B8C"/>
    <w:rsid w:val="00830BA8"/>
    <w:rsid w:val="0083350A"/>
    <w:rsid w:val="00837B2F"/>
    <w:rsid w:val="00840DD0"/>
    <w:rsid w:val="00841714"/>
    <w:rsid w:val="00842A72"/>
    <w:rsid w:val="008441AC"/>
    <w:rsid w:val="008479B6"/>
    <w:rsid w:val="0085099D"/>
    <w:rsid w:val="00852919"/>
    <w:rsid w:val="008533F8"/>
    <w:rsid w:val="008534CC"/>
    <w:rsid w:val="0085418B"/>
    <w:rsid w:val="00855339"/>
    <w:rsid w:val="00863069"/>
    <w:rsid w:val="008633C6"/>
    <w:rsid w:val="008674A6"/>
    <w:rsid w:val="0087145E"/>
    <w:rsid w:val="008731D1"/>
    <w:rsid w:val="00873B7F"/>
    <w:rsid w:val="00874178"/>
    <w:rsid w:val="008743E4"/>
    <w:rsid w:val="008745B3"/>
    <w:rsid w:val="0087586B"/>
    <w:rsid w:val="0087628F"/>
    <w:rsid w:val="008800B6"/>
    <w:rsid w:val="0088055A"/>
    <w:rsid w:val="008811A0"/>
    <w:rsid w:val="008831B4"/>
    <w:rsid w:val="008838A4"/>
    <w:rsid w:val="00884C30"/>
    <w:rsid w:val="00884DD0"/>
    <w:rsid w:val="00885F5A"/>
    <w:rsid w:val="008911A9"/>
    <w:rsid w:val="00892C76"/>
    <w:rsid w:val="00894C97"/>
    <w:rsid w:val="008A3127"/>
    <w:rsid w:val="008A6551"/>
    <w:rsid w:val="008A6A83"/>
    <w:rsid w:val="008B65FB"/>
    <w:rsid w:val="008B681E"/>
    <w:rsid w:val="008B76B4"/>
    <w:rsid w:val="008C0C9D"/>
    <w:rsid w:val="008C486E"/>
    <w:rsid w:val="008C6FE8"/>
    <w:rsid w:val="008D1144"/>
    <w:rsid w:val="008D2A54"/>
    <w:rsid w:val="008D47A6"/>
    <w:rsid w:val="008D47FF"/>
    <w:rsid w:val="008D52F5"/>
    <w:rsid w:val="008D55FE"/>
    <w:rsid w:val="008D7B29"/>
    <w:rsid w:val="008D7BEF"/>
    <w:rsid w:val="008E193C"/>
    <w:rsid w:val="008E212E"/>
    <w:rsid w:val="008E673C"/>
    <w:rsid w:val="008E70EC"/>
    <w:rsid w:val="008E73F2"/>
    <w:rsid w:val="008F046C"/>
    <w:rsid w:val="008F376B"/>
    <w:rsid w:val="008F4EDD"/>
    <w:rsid w:val="008F5AF5"/>
    <w:rsid w:val="008F7666"/>
    <w:rsid w:val="008F76C6"/>
    <w:rsid w:val="009006EC"/>
    <w:rsid w:val="00900C50"/>
    <w:rsid w:val="00904096"/>
    <w:rsid w:val="00904BC9"/>
    <w:rsid w:val="00905460"/>
    <w:rsid w:val="00905F68"/>
    <w:rsid w:val="00906658"/>
    <w:rsid w:val="0090706F"/>
    <w:rsid w:val="009077EE"/>
    <w:rsid w:val="00912B1A"/>
    <w:rsid w:val="0091314C"/>
    <w:rsid w:val="009137E9"/>
    <w:rsid w:val="00914542"/>
    <w:rsid w:val="0091515A"/>
    <w:rsid w:val="00915810"/>
    <w:rsid w:val="00915EC4"/>
    <w:rsid w:val="009166ED"/>
    <w:rsid w:val="0091729B"/>
    <w:rsid w:val="009233DC"/>
    <w:rsid w:val="00924A73"/>
    <w:rsid w:val="0092546A"/>
    <w:rsid w:val="00926794"/>
    <w:rsid w:val="00927D3C"/>
    <w:rsid w:val="00931355"/>
    <w:rsid w:val="00935988"/>
    <w:rsid w:val="00935C4B"/>
    <w:rsid w:val="00943A79"/>
    <w:rsid w:val="0094609F"/>
    <w:rsid w:val="00950AF1"/>
    <w:rsid w:val="00950B3A"/>
    <w:rsid w:val="00950E95"/>
    <w:rsid w:val="00951307"/>
    <w:rsid w:val="00956A2F"/>
    <w:rsid w:val="00956D7A"/>
    <w:rsid w:val="009577D5"/>
    <w:rsid w:val="00957C55"/>
    <w:rsid w:val="00963DD8"/>
    <w:rsid w:val="00970DBB"/>
    <w:rsid w:val="00971C81"/>
    <w:rsid w:val="00972AB2"/>
    <w:rsid w:val="0097337F"/>
    <w:rsid w:val="00973B9C"/>
    <w:rsid w:val="00975146"/>
    <w:rsid w:val="009821A3"/>
    <w:rsid w:val="00983103"/>
    <w:rsid w:val="009833AF"/>
    <w:rsid w:val="00984196"/>
    <w:rsid w:val="00984832"/>
    <w:rsid w:val="009858B6"/>
    <w:rsid w:val="00985C48"/>
    <w:rsid w:val="009903E7"/>
    <w:rsid w:val="009934C4"/>
    <w:rsid w:val="009945AA"/>
    <w:rsid w:val="0099643E"/>
    <w:rsid w:val="009A2BBD"/>
    <w:rsid w:val="009A7E17"/>
    <w:rsid w:val="009B0D0A"/>
    <w:rsid w:val="009B1832"/>
    <w:rsid w:val="009B496C"/>
    <w:rsid w:val="009B5093"/>
    <w:rsid w:val="009B79D6"/>
    <w:rsid w:val="009BA29B"/>
    <w:rsid w:val="009C00CE"/>
    <w:rsid w:val="009C0B19"/>
    <w:rsid w:val="009C105F"/>
    <w:rsid w:val="009C297E"/>
    <w:rsid w:val="009C7576"/>
    <w:rsid w:val="009D2017"/>
    <w:rsid w:val="009D41C2"/>
    <w:rsid w:val="009D4383"/>
    <w:rsid w:val="009D4EBE"/>
    <w:rsid w:val="009E02FD"/>
    <w:rsid w:val="009E03FA"/>
    <w:rsid w:val="009E15C5"/>
    <w:rsid w:val="009E1849"/>
    <w:rsid w:val="009E21F5"/>
    <w:rsid w:val="009E294D"/>
    <w:rsid w:val="009E3244"/>
    <w:rsid w:val="009E3339"/>
    <w:rsid w:val="009E34CE"/>
    <w:rsid w:val="009E51FC"/>
    <w:rsid w:val="009E67DB"/>
    <w:rsid w:val="009F2210"/>
    <w:rsid w:val="009F5E2E"/>
    <w:rsid w:val="009F6E35"/>
    <w:rsid w:val="009F7072"/>
    <w:rsid w:val="009F7577"/>
    <w:rsid w:val="009F7FE8"/>
    <w:rsid w:val="00A00BD3"/>
    <w:rsid w:val="00A016DA"/>
    <w:rsid w:val="00A018E1"/>
    <w:rsid w:val="00A029AC"/>
    <w:rsid w:val="00A02AE7"/>
    <w:rsid w:val="00A03C2F"/>
    <w:rsid w:val="00A063A1"/>
    <w:rsid w:val="00A078CE"/>
    <w:rsid w:val="00A07C9C"/>
    <w:rsid w:val="00A07CD5"/>
    <w:rsid w:val="00A11FB3"/>
    <w:rsid w:val="00A1331D"/>
    <w:rsid w:val="00A14394"/>
    <w:rsid w:val="00A15245"/>
    <w:rsid w:val="00A169D7"/>
    <w:rsid w:val="00A170D6"/>
    <w:rsid w:val="00A177EA"/>
    <w:rsid w:val="00A20360"/>
    <w:rsid w:val="00A21E11"/>
    <w:rsid w:val="00A22CE5"/>
    <w:rsid w:val="00A313B3"/>
    <w:rsid w:val="00A3283C"/>
    <w:rsid w:val="00A32C4C"/>
    <w:rsid w:val="00A32D56"/>
    <w:rsid w:val="00A32DD5"/>
    <w:rsid w:val="00A36E4F"/>
    <w:rsid w:val="00A37D4E"/>
    <w:rsid w:val="00A43397"/>
    <w:rsid w:val="00A44331"/>
    <w:rsid w:val="00A44997"/>
    <w:rsid w:val="00A453DE"/>
    <w:rsid w:val="00A45E56"/>
    <w:rsid w:val="00A51136"/>
    <w:rsid w:val="00A5295A"/>
    <w:rsid w:val="00A52993"/>
    <w:rsid w:val="00A544D4"/>
    <w:rsid w:val="00A5450D"/>
    <w:rsid w:val="00A56935"/>
    <w:rsid w:val="00A60EC0"/>
    <w:rsid w:val="00A62FCF"/>
    <w:rsid w:val="00A63E08"/>
    <w:rsid w:val="00A66365"/>
    <w:rsid w:val="00A67DB2"/>
    <w:rsid w:val="00A67E0F"/>
    <w:rsid w:val="00A701B2"/>
    <w:rsid w:val="00A70F92"/>
    <w:rsid w:val="00A72267"/>
    <w:rsid w:val="00A76910"/>
    <w:rsid w:val="00A8027A"/>
    <w:rsid w:val="00A81E6E"/>
    <w:rsid w:val="00A91A27"/>
    <w:rsid w:val="00A92918"/>
    <w:rsid w:val="00A95DBF"/>
    <w:rsid w:val="00A95FDD"/>
    <w:rsid w:val="00A96122"/>
    <w:rsid w:val="00AA039F"/>
    <w:rsid w:val="00AA1BC8"/>
    <w:rsid w:val="00AA1EC4"/>
    <w:rsid w:val="00AA2CA2"/>
    <w:rsid w:val="00AA3D08"/>
    <w:rsid w:val="00AB16FA"/>
    <w:rsid w:val="00AB3B69"/>
    <w:rsid w:val="00AB5A06"/>
    <w:rsid w:val="00AB682C"/>
    <w:rsid w:val="00AB7412"/>
    <w:rsid w:val="00AC0D8D"/>
    <w:rsid w:val="00AC1454"/>
    <w:rsid w:val="00AC19AB"/>
    <w:rsid w:val="00AC1EBB"/>
    <w:rsid w:val="00AC4168"/>
    <w:rsid w:val="00AC455B"/>
    <w:rsid w:val="00AD2828"/>
    <w:rsid w:val="00AD3CA0"/>
    <w:rsid w:val="00AD4485"/>
    <w:rsid w:val="00AD4D3E"/>
    <w:rsid w:val="00AD4E9C"/>
    <w:rsid w:val="00AD645E"/>
    <w:rsid w:val="00AD713A"/>
    <w:rsid w:val="00AD76E1"/>
    <w:rsid w:val="00AD7997"/>
    <w:rsid w:val="00AE0C75"/>
    <w:rsid w:val="00AE0E0D"/>
    <w:rsid w:val="00AE1C67"/>
    <w:rsid w:val="00AE4162"/>
    <w:rsid w:val="00AE438B"/>
    <w:rsid w:val="00AF1B2F"/>
    <w:rsid w:val="00AF33DA"/>
    <w:rsid w:val="00AF355E"/>
    <w:rsid w:val="00AF3E27"/>
    <w:rsid w:val="00AF5C62"/>
    <w:rsid w:val="00AF6405"/>
    <w:rsid w:val="00AF69B3"/>
    <w:rsid w:val="00B00618"/>
    <w:rsid w:val="00B00698"/>
    <w:rsid w:val="00B02782"/>
    <w:rsid w:val="00B0529A"/>
    <w:rsid w:val="00B10B45"/>
    <w:rsid w:val="00B11298"/>
    <w:rsid w:val="00B12D98"/>
    <w:rsid w:val="00B134B5"/>
    <w:rsid w:val="00B13CC6"/>
    <w:rsid w:val="00B1491B"/>
    <w:rsid w:val="00B14CE1"/>
    <w:rsid w:val="00B16E16"/>
    <w:rsid w:val="00B2179D"/>
    <w:rsid w:val="00B22736"/>
    <w:rsid w:val="00B232A4"/>
    <w:rsid w:val="00B23AE7"/>
    <w:rsid w:val="00B260F3"/>
    <w:rsid w:val="00B2694D"/>
    <w:rsid w:val="00B27474"/>
    <w:rsid w:val="00B309B4"/>
    <w:rsid w:val="00B31403"/>
    <w:rsid w:val="00B31F48"/>
    <w:rsid w:val="00B3236C"/>
    <w:rsid w:val="00B3468D"/>
    <w:rsid w:val="00B37A11"/>
    <w:rsid w:val="00B402F3"/>
    <w:rsid w:val="00B4074B"/>
    <w:rsid w:val="00B415EB"/>
    <w:rsid w:val="00B47606"/>
    <w:rsid w:val="00B5102A"/>
    <w:rsid w:val="00B518FA"/>
    <w:rsid w:val="00B51F5A"/>
    <w:rsid w:val="00B572E3"/>
    <w:rsid w:val="00B57A09"/>
    <w:rsid w:val="00B61777"/>
    <w:rsid w:val="00B62791"/>
    <w:rsid w:val="00B6490F"/>
    <w:rsid w:val="00B64E4B"/>
    <w:rsid w:val="00B65EA6"/>
    <w:rsid w:val="00B701C2"/>
    <w:rsid w:val="00B72240"/>
    <w:rsid w:val="00B72286"/>
    <w:rsid w:val="00B7270F"/>
    <w:rsid w:val="00B740E7"/>
    <w:rsid w:val="00B7420B"/>
    <w:rsid w:val="00B76DAD"/>
    <w:rsid w:val="00B80032"/>
    <w:rsid w:val="00B84F55"/>
    <w:rsid w:val="00B879DE"/>
    <w:rsid w:val="00B87B54"/>
    <w:rsid w:val="00B9110E"/>
    <w:rsid w:val="00B91FDB"/>
    <w:rsid w:val="00B9387E"/>
    <w:rsid w:val="00B96BD2"/>
    <w:rsid w:val="00B97E1C"/>
    <w:rsid w:val="00BA3DE5"/>
    <w:rsid w:val="00BA581A"/>
    <w:rsid w:val="00BB0E2E"/>
    <w:rsid w:val="00BB4526"/>
    <w:rsid w:val="00BB45FB"/>
    <w:rsid w:val="00BB6210"/>
    <w:rsid w:val="00BB73DA"/>
    <w:rsid w:val="00BC2B72"/>
    <w:rsid w:val="00BC4E4B"/>
    <w:rsid w:val="00BC6A70"/>
    <w:rsid w:val="00BC70A8"/>
    <w:rsid w:val="00BD2C20"/>
    <w:rsid w:val="00BD45EC"/>
    <w:rsid w:val="00BD73B1"/>
    <w:rsid w:val="00BD7804"/>
    <w:rsid w:val="00BE164B"/>
    <w:rsid w:val="00BE1808"/>
    <w:rsid w:val="00BE21AB"/>
    <w:rsid w:val="00BE29FE"/>
    <w:rsid w:val="00BE5D9D"/>
    <w:rsid w:val="00BE77DC"/>
    <w:rsid w:val="00BF2019"/>
    <w:rsid w:val="00BF7697"/>
    <w:rsid w:val="00BF780D"/>
    <w:rsid w:val="00BF787E"/>
    <w:rsid w:val="00C06115"/>
    <w:rsid w:val="00C064F2"/>
    <w:rsid w:val="00C07B48"/>
    <w:rsid w:val="00C07DFF"/>
    <w:rsid w:val="00C10B6D"/>
    <w:rsid w:val="00C122C6"/>
    <w:rsid w:val="00C158F6"/>
    <w:rsid w:val="00C2098E"/>
    <w:rsid w:val="00C2259C"/>
    <w:rsid w:val="00C22F12"/>
    <w:rsid w:val="00C254D9"/>
    <w:rsid w:val="00C25EC5"/>
    <w:rsid w:val="00C25F35"/>
    <w:rsid w:val="00C33223"/>
    <w:rsid w:val="00C341FD"/>
    <w:rsid w:val="00C37535"/>
    <w:rsid w:val="00C3754A"/>
    <w:rsid w:val="00C3774B"/>
    <w:rsid w:val="00C40D35"/>
    <w:rsid w:val="00C448A7"/>
    <w:rsid w:val="00C458B5"/>
    <w:rsid w:val="00C468B7"/>
    <w:rsid w:val="00C46AC3"/>
    <w:rsid w:val="00C515B8"/>
    <w:rsid w:val="00C533BB"/>
    <w:rsid w:val="00C53CE0"/>
    <w:rsid w:val="00C54A06"/>
    <w:rsid w:val="00C55606"/>
    <w:rsid w:val="00C5793D"/>
    <w:rsid w:val="00C62AC1"/>
    <w:rsid w:val="00C63A95"/>
    <w:rsid w:val="00C65393"/>
    <w:rsid w:val="00C65510"/>
    <w:rsid w:val="00C66ECA"/>
    <w:rsid w:val="00C70926"/>
    <w:rsid w:val="00C727FE"/>
    <w:rsid w:val="00C751C3"/>
    <w:rsid w:val="00C76DF7"/>
    <w:rsid w:val="00C77A60"/>
    <w:rsid w:val="00C77C17"/>
    <w:rsid w:val="00C77C5C"/>
    <w:rsid w:val="00C8082B"/>
    <w:rsid w:val="00C82C2F"/>
    <w:rsid w:val="00C83EBA"/>
    <w:rsid w:val="00C84511"/>
    <w:rsid w:val="00C873A2"/>
    <w:rsid w:val="00C87CBA"/>
    <w:rsid w:val="00C90F24"/>
    <w:rsid w:val="00C93C7C"/>
    <w:rsid w:val="00C93F3D"/>
    <w:rsid w:val="00C94025"/>
    <w:rsid w:val="00C955BB"/>
    <w:rsid w:val="00C97374"/>
    <w:rsid w:val="00CA29B1"/>
    <w:rsid w:val="00CA5225"/>
    <w:rsid w:val="00CA5B51"/>
    <w:rsid w:val="00CA7436"/>
    <w:rsid w:val="00CB0D97"/>
    <w:rsid w:val="00CB4553"/>
    <w:rsid w:val="00CB5134"/>
    <w:rsid w:val="00CB520D"/>
    <w:rsid w:val="00CB5494"/>
    <w:rsid w:val="00CB55D7"/>
    <w:rsid w:val="00CB69F3"/>
    <w:rsid w:val="00CB71A4"/>
    <w:rsid w:val="00CC1E3E"/>
    <w:rsid w:val="00CC292E"/>
    <w:rsid w:val="00CC2C3D"/>
    <w:rsid w:val="00CC59F1"/>
    <w:rsid w:val="00CC602A"/>
    <w:rsid w:val="00CD2BF0"/>
    <w:rsid w:val="00CD3EC7"/>
    <w:rsid w:val="00CD4149"/>
    <w:rsid w:val="00CD5472"/>
    <w:rsid w:val="00CE398B"/>
    <w:rsid w:val="00CE4FB5"/>
    <w:rsid w:val="00CE6373"/>
    <w:rsid w:val="00CE71B0"/>
    <w:rsid w:val="00CE7544"/>
    <w:rsid w:val="00CE7624"/>
    <w:rsid w:val="00CF2C91"/>
    <w:rsid w:val="00CF34B9"/>
    <w:rsid w:val="00CF3F91"/>
    <w:rsid w:val="00CF4B27"/>
    <w:rsid w:val="00CF7162"/>
    <w:rsid w:val="00CF76BB"/>
    <w:rsid w:val="00D0098D"/>
    <w:rsid w:val="00D00B3F"/>
    <w:rsid w:val="00D03D0D"/>
    <w:rsid w:val="00D04C28"/>
    <w:rsid w:val="00D05EC1"/>
    <w:rsid w:val="00D11925"/>
    <w:rsid w:val="00D21FC7"/>
    <w:rsid w:val="00D23375"/>
    <w:rsid w:val="00D23E89"/>
    <w:rsid w:val="00D262A2"/>
    <w:rsid w:val="00D26373"/>
    <w:rsid w:val="00D3277A"/>
    <w:rsid w:val="00D32AB6"/>
    <w:rsid w:val="00D32DA8"/>
    <w:rsid w:val="00D34066"/>
    <w:rsid w:val="00D3484A"/>
    <w:rsid w:val="00D35577"/>
    <w:rsid w:val="00D358A2"/>
    <w:rsid w:val="00D35AEF"/>
    <w:rsid w:val="00D37270"/>
    <w:rsid w:val="00D3770C"/>
    <w:rsid w:val="00D46023"/>
    <w:rsid w:val="00D462C0"/>
    <w:rsid w:val="00D468FB"/>
    <w:rsid w:val="00D46EE9"/>
    <w:rsid w:val="00D509DB"/>
    <w:rsid w:val="00D51105"/>
    <w:rsid w:val="00D525E4"/>
    <w:rsid w:val="00D55B4F"/>
    <w:rsid w:val="00D56101"/>
    <w:rsid w:val="00D56482"/>
    <w:rsid w:val="00D575B3"/>
    <w:rsid w:val="00D656B3"/>
    <w:rsid w:val="00D6622D"/>
    <w:rsid w:val="00D67D24"/>
    <w:rsid w:val="00D71854"/>
    <w:rsid w:val="00D756AE"/>
    <w:rsid w:val="00D76A72"/>
    <w:rsid w:val="00D814B5"/>
    <w:rsid w:val="00D850FC"/>
    <w:rsid w:val="00D90201"/>
    <w:rsid w:val="00D93ACD"/>
    <w:rsid w:val="00D94814"/>
    <w:rsid w:val="00D96640"/>
    <w:rsid w:val="00DA1515"/>
    <w:rsid w:val="00DA42AB"/>
    <w:rsid w:val="00DA4E33"/>
    <w:rsid w:val="00DA5587"/>
    <w:rsid w:val="00DA608A"/>
    <w:rsid w:val="00DA7E38"/>
    <w:rsid w:val="00DB07BF"/>
    <w:rsid w:val="00DB123C"/>
    <w:rsid w:val="00DB2043"/>
    <w:rsid w:val="00DB6972"/>
    <w:rsid w:val="00DC2493"/>
    <w:rsid w:val="00DC48F7"/>
    <w:rsid w:val="00DD1CD0"/>
    <w:rsid w:val="00DD2A6C"/>
    <w:rsid w:val="00DD3F2A"/>
    <w:rsid w:val="00DD6369"/>
    <w:rsid w:val="00DD6B65"/>
    <w:rsid w:val="00DE286B"/>
    <w:rsid w:val="00DE319D"/>
    <w:rsid w:val="00DE41BA"/>
    <w:rsid w:val="00DE502B"/>
    <w:rsid w:val="00DE50AB"/>
    <w:rsid w:val="00DE5478"/>
    <w:rsid w:val="00DE6735"/>
    <w:rsid w:val="00DF37F3"/>
    <w:rsid w:val="00DF4FCD"/>
    <w:rsid w:val="00E00540"/>
    <w:rsid w:val="00E018EE"/>
    <w:rsid w:val="00E02260"/>
    <w:rsid w:val="00E02A6A"/>
    <w:rsid w:val="00E0382F"/>
    <w:rsid w:val="00E044A0"/>
    <w:rsid w:val="00E0461E"/>
    <w:rsid w:val="00E05171"/>
    <w:rsid w:val="00E055BC"/>
    <w:rsid w:val="00E06DA3"/>
    <w:rsid w:val="00E07B8E"/>
    <w:rsid w:val="00E10D61"/>
    <w:rsid w:val="00E118BE"/>
    <w:rsid w:val="00E11DD1"/>
    <w:rsid w:val="00E121EE"/>
    <w:rsid w:val="00E155E9"/>
    <w:rsid w:val="00E2008A"/>
    <w:rsid w:val="00E20C44"/>
    <w:rsid w:val="00E23D38"/>
    <w:rsid w:val="00E24F01"/>
    <w:rsid w:val="00E253F8"/>
    <w:rsid w:val="00E27792"/>
    <w:rsid w:val="00E30772"/>
    <w:rsid w:val="00E30ADC"/>
    <w:rsid w:val="00E332D4"/>
    <w:rsid w:val="00E3787E"/>
    <w:rsid w:val="00E4215E"/>
    <w:rsid w:val="00E446E4"/>
    <w:rsid w:val="00E454BA"/>
    <w:rsid w:val="00E471CA"/>
    <w:rsid w:val="00E50742"/>
    <w:rsid w:val="00E5317F"/>
    <w:rsid w:val="00E54684"/>
    <w:rsid w:val="00E5678A"/>
    <w:rsid w:val="00E56C00"/>
    <w:rsid w:val="00E56F58"/>
    <w:rsid w:val="00E60535"/>
    <w:rsid w:val="00E6103F"/>
    <w:rsid w:val="00E62637"/>
    <w:rsid w:val="00E67784"/>
    <w:rsid w:val="00E70772"/>
    <w:rsid w:val="00E716BE"/>
    <w:rsid w:val="00E716E4"/>
    <w:rsid w:val="00E71D7E"/>
    <w:rsid w:val="00E72A9F"/>
    <w:rsid w:val="00E73D34"/>
    <w:rsid w:val="00E80C4B"/>
    <w:rsid w:val="00E82045"/>
    <w:rsid w:val="00E84F32"/>
    <w:rsid w:val="00E8631F"/>
    <w:rsid w:val="00E870A8"/>
    <w:rsid w:val="00E87333"/>
    <w:rsid w:val="00E9022B"/>
    <w:rsid w:val="00E90A62"/>
    <w:rsid w:val="00E91330"/>
    <w:rsid w:val="00E9184A"/>
    <w:rsid w:val="00E93D7D"/>
    <w:rsid w:val="00E9503D"/>
    <w:rsid w:val="00EA044A"/>
    <w:rsid w:val="00EA1C55"/>
    <w:rsid w:val="00EA2A29"/>
    <w:rsid w:val="00EA6859"/>
    <w:rsid w:val="00EA695B"/>
    <w:rsid w:val="00EA70D5"/>
    <w:rsid w:val="00EA7A9B"/>
    <w:rsid w:val="00EB0C98"/>
    <w:rsid w:val="00EB1EFF"/>
    <w:rsid w:val="00EB27A4"/>
    <w:rsid w:val="00EB2A02"/>
    <w:rsid w:val="00EB5669"/>
    <w:rsid w:val="00EB6EB0"/>
    <w:rsid w:val="00EC0E72"/>
    <w:rsid w:val="00EC1013"/>
    <w:rsid w:val="00EC1F2C"/>
    <w:rsid w:val="00EC2C6A"/>
    <w:rsid w:val="00EC583D"/>
    <w:rsid w:val="00EC6C5B"/>
    <w:rsid w:val="00EC7E72"/>
    <w:rsid w:val="00EC7F1F"/>
    <w:rsid w:val="00ED14F9"/>
    <w:rsid w:val="00ED1FB3"/>
    <w:rsid w:val="00ED2236"/>
    <w:rsid w:val="00ED463D"/>
    <w:rsid w:val="00ED606A"/>
    <w:rsid w:val="00ED6F85"/>
    <w:rsid w:val="00ED75F2"/>
    <w:rsid w:val="00EE134C"/>
    <w:rsid w:val="00EE353A"/>
    <w:rsid w:val="00EE38BE"/>
    <w:rsid w:val="00EE407C"/>
    <w:rsid w:val="00EE458A"/>
    <w:rsid w:val="00EE49C4"/>
    <w:rsid w:val="00EE5064"/>
    <w:rsid w:val="00EE7BA8"/>
    <w:rsid w:val="00EF20B4"/>
    <w:rsid w:val="00EF290C"/>
    <w:rsid w:val="00EF40F3"/>
    <w:rsid w:val="00F00022"/>
    <w:rsid w:val="00F068B4"/>
    <w:rsid w:val="00F06BD0"/>
    <w:rsid w:val="00F0F866"/>
    <w:rsid w:val="00F10FB7"/>
    <w:rsid w:val="00F13039"/>
    <w:rsid w:val="00F146DF"/>
    <w:rsid w:val="00F1555A"/>
    <w:rsid w:val="00F17683"/>
    <w:rsid w:val="00F20132"/>
    <w:rsid w:val="00F21701"/>
    <w:rsid w:val="00F220D4"/>
    <w:rsid w:val="00F22120"/>
    <w:rsid w:val="00F229AB"/>
    <w:rsid w:val="00F246A6"/>
    <w:rsid w:val="00F24AA3"/>
    <w:rsid w:val="00F30C7C"/>
    <w:rsid w:val="00F30CF7"/>
    <w:rsid w:val="00F3373B"/>
    <w:rsid w:val="00F33E79"/>
    <w:rsid w:val="00F350DA"/>
    <w:rsid w:val="00F36DBA"/>
    <w:rsid w:val="00F41F9C"/>
    <w:rsid w:val="00F4455F"/>
    <w:rsid w:val="00F46B7F"/>
    <w:rsid w:val="00F47A37"/>
    <w:rsid w:val="00F47B2D"/>
    <w:rsid w:val="00F51D47"/>
    <w:rsid w:val="00F5221A"/>
    <w:rsid w:val="00F5236F"/>
    <w:rsid w:val="00F523B1"/>
    <w:rsid w:val="00F543C1"/>
    <w:rsid w:val="00F55242"/>
    <w:rsid w:val="00F55A11"/>
    <w:rsid w:val="00F60D8E"/>
    <w:rsid w:val="00F610B1"/>
    <w:rsid w:val="00F61858"/>
    <w:rsid w:val="00F622C5"/>
    <w:rsid w:val="00F649E7"/>
    <w:rsid w:val="00F67A14"/>
    <w:rsid w:val="00F702BC"/>
    <w:rsid w:val="00F71418"/>
    <w:rsid w:val="00F71EFC"/>
    <w:rsid w:val="00F73301"/>
    <w:rsid w:val="00F74FD0"/>
    <w:rsid w:val="00F77D72"/>
    <w:rsid w:val="00F83684"/>
    <w:rsid w:val="00F86CCC"/>
    <w:rsid w:val="00F871A7"/>
    <w:rsid w:val="00F91276"/>
    <w:rsid w:val="00F917D3"/>
    <w:rsid w:val="00F9216C"/>
    <w:rsid w:val="00F94DAB"/>
    <w:rsid w:val="00F95227"/>
    <w:rsid w:val="00F966C9"/>
    <w:rsid w:val="00F96E95"/>
    <w:rsid w:val="00F9703F"/>
    <w:rsid w:val="00F974A0"/>
    <w:rsid w:val="00FA1DD5"/>
    <w:rsid w:val="00FA71E6"/>
    <w:rsid w:val="00FA7501"/>
    <w:rsid w:val="00FB0292"/>
    <w:rsid w:val="00FB21C0"/>
    <w:rsid w:val="00FB41E6"/>
    <w:rsid w:val="00FC009D"/>
    <w:rsid w:val="00FC4001"/>
    <w:rsid w:val="00FC4ED5"/>
    <w:rsid w:val="00FC6693"/>
    <w:rsid w:val="00FD1120"/>
    <w:rsid w:val="00FD13FB"/>
    <w:rsid w:val="00FD3D6C"/>
    <w:rsid w:val="00FD67FB"/>
    <w:rsid w:val="00FD7147"/>
    <w:rsid w:val="00FD77E8"/>
    <w:rsid w:val="00FE1CF2"/>
    <w:rsid w:val="00FE31AD"/>
    <w:rsid w:val="00FE4600"/>
    <w:rsid w:val="00FE4ED4"/>
    <w:rsid w:val="00FE4F6C"/>
    <w:rsid w:val="00FE50BB"/>
    <w:rsid w:val="00FE6B19"/>
    <w:rsid w:val="00FF0CE4"/>
    <w:rsid w:val="00FF1ABB"/>
    <w:rsid w:val="00FF22D0"/>
    <w:rsid w:val="00FF6570"/>
    <w:rsid w:val="00FF6C70"/>
    <w:rsid w:val="00FF6D05"/>
    <w:rsid w:val="00FF7774"/>
    <w:rsid w:val="017AE85C"/>
    <w:rsid w:val="01A6BFAB"/>
    <w:rsid w:val="0221E006"/>
    <w:rsid w:val="02892079"/>
    <w:rsid w:val="0308E0CA"/>
    <w:rsid w:val="0430E7D5"/>
    <w:rsid w:val="0518776B"/>
    <w:rsid w:val="0771BD9B"/>
    <w:rsid w:val="07EAD1DB"/>
    <w:rsid w:val="08185245"/>
    <w:rsid w:val="0957B78D"/>
    <w:rsid w:val="0A424015"/>
    <w:rsid w:val="0ABD099E"/>
    <w:rsid w:val="0AFB95B3"/>
    <w:rsid w:val="0DB92CBC"/>
    <w:rsid w:val="0E29F749"/>
    <w:rsid w:val="119C8F85"/>
    <w:rsid w:val="13B95216"/>
    <w:rsid w:val="13E731D7"/>
    <w:rsid w:val="14131B4F"/>
    <w:rsid w:val="141C4CD4"/>
    <w:rsid w:val="15003CC4"/>
    <w:rsid w:val="15D3DC37"/>
    <w:rsid w:val="15F118ED"/>
    <w:rsid w:val="16CD45B6"/>
    <w:rsid w:val="170555FF"/>
    <w:rsid w:val="192491E8"/>
    <w:rsid w:val="194444EC"/>
    <w:rsid w:val="19C77774"/>
    <w:rsid w:val="1A39E0B6"/>
    <w:rsid w:val="1A824891"/>
    <w:rsid w:val="1A865FA4"/>
    <w:rsid w:val="1A93105F"/>
    <w:rsid w:val="1B088427"/>
    <w:rsid w:val="1B1CD2AE"/>
    <w:rsid w:val="1C4AFA43"/>
    <w:rsid w:val="1CB2E9CA"/>
    <w:rsid w:val="1D989690"/>
    <w:rsid w:val="1F7DC2C8"/>
    <w:rsid w:val="206E3E6D"/>
    <w:rsid w:val="23F232FA"/>
    <w:rsid w:val="269666FE"/>
    <w:rsid w:val="28380E2A"/>
    <w:rsid w:val="28400247"/>
    <w:rsid w:val="296DCDAF"/>
    <w:rsid w:val="297C3401"/>
    <w:rsid w:val="2AA834DA"/>
    <w:rsid w:val="2B2E505C"/>
    <w:rsid w:val="2C4345D6"/>
    <w:rsid w:val="2CEFB713"/>
    <w:rsid w:val="2DB578F7"/>
    <w:rsid w:val="2E0A246F"/>
    <w:rsid w:val="2E351CD7"/>
    <w:rsid w:val="2E5F74B1"/>
    <w:rsid w:val="2ECE038F"/>
    <w:rsid w:val="2FEBA35F"/>
    <w:rsid w:val="308C79E2"/>
    <w:rsid w:val="30C000D0"/>
    <w:rsid w:val="318DB262"/>
    <w:rsid w:val="324E7FD4"/>
    <w:rsid w:val="328E2452"/>
    <w:rsid w:val="34552CFE"/>
    <w:rsid w:val="3510B4BE"/>
    <w:rsid w:val="38917D03"/>
    <w:rsid w:val="38DBC402"/>
    <w:rsid w:val="3A12E65A"/>
    <w:rsid w:val="3AEDA72F"/>
    <w:rsid w:val="3BE5BFDF"/>
    <w:rsid w:val="3CD90A9D"/>
    <w:rsid w:val="3EB11842"/>
    <w:rsid w:val="3F1F6B42"/>
    <w:rsid w:val="3FB78DCD"/>
    <w:rsid w:val="41702D94"/>
    <w:rsid w:val="424E77A1"/>
    <w:rsid w:val="4274BF21"/>
    <w:rsid w:val="42985D2F"/>
    <w:rsid w:val="42B9B4DB"/>
    <w:rsid w:val="430CF2D7"/>
    <w:rsid w:val="443BC754"/>
    <w:rsid w:val="4661DEF3"/>
    <w:rsid w:val="46C3CBCB"/>
    <w:rsid w:val="473B0355"/>
    <w:rsid w:val="4AA3729D"/>
    <w:rsid w:val="4BFA0371"/>
    <w:rsid w:val="4C04EFA1"/>
    <w:rsid w:val="4C385C92"/>
    <w:rsid w:val="4C7D9F11"/>
    <w:rsid w:val="4E4600B6"/>
    <w:rsid w:val="4EA4534B"/>
    <w:rsid w:val="4F1ED4EC"/>
    <w:rsid w:val="500A6A3B"/>
    <w:rsid w:val="50C262DA"/>
    <w:rsid w:val="50F3FC78"/>
    <w:rsid w:val="51E354EB"/>
    <w:rsid w:val="527EE714"/>
    <w:rsid w:val="5377C117"/>
    <w:rsid w:val="53BEEDD6"/>
    <w:rsid w:val="540D2388"/>
    <w:rsid w:val="54C8B5BA"/>
    <w:rsid w:val="55917F6D"/>
    <w:rsid w:val="55D3C7E1"/>
    <w:rsid w:val="5629DEC3"/>
    <w:rsid w:val="56361BBA"/>
    <w:rsid w:val="5655D5E6"/>
    <w:rsid w:val="580D433F"/>
    <w:rsid w:val="59176DD9"/>
    <w:rsid w:val="59810126"/>
    <w:rsid w:val="59F924A4"/>
    <w:rsid w:val="5B969F36"/>
    <w:rsid w:val="5C960051"/>
    <w:rsid w:val="5D80AFCF"/>
    <w:rsid w:val="5DA2A4CF"/>
    <w:rsid w:val="5ED358C5"/>
    <w:rsid w:val="5F3363DD"/>
    <w:rsid w:val="5F9D3310"/>
    <w:rsid w:val="60515E83"/>
    <w:rsid w:val="620C9F81"/>
    <w:rsid w:val="6291D381"/>
    <w:rsid w:val="653A4A05"/>
    <w:rsid w:val="659D25B3"/>
    <w:rsid w:val="6772661A"/>
    <w:rsid w:val="680FD12A"/>
    <w:rsid w:val="6BF65E08"/>
    <w:rsid w:val="6C7E3D03"/>
    <w:rsid w:val="6DDF62E2"/>
    <w:rsid w:val="6F5E17FF"/>
    <w:rsid w:val="6F5E189A"/>
    <w:rsid w:val="701C4102"/>
    <w:rsid w:val="703AC4DD"/>
    <w:rsid w:val="71A66DED"/>
    <w:rsid w:val="738F8CE3"/>
    <w:rsid w:val="745EEF30"/>
    <w:rsid w:val="768C0345"/>
    <w:rsid w:val="7691DCDF"/>
    <w:rsid w:val="7815CE8C"/>
    <w:rsid w:val="799DE108"/>
    <w:rsid w:val="7AA5BBA1"/>
    <w:rsid w:val="7B18647F"/>
    <w:rsid w:val="7B77AD2B"/>
    <w:rsid w:val="7BACC32F"/>
    <w:rsid w:val="7BC6A51C"/>
    <w:rsid w:val="7BE3D0A5"/>
    <w:rsid w:val="7CCBA21C"/>
    <w:rsid w:val="7D3FDE92"/>
    <w:rsid w:val="7E9307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941CE7"/>
  <w15:chartTrackingRefBased/>
  <w15:docId w15:val="{DE4FF310-64D8-42FE-AE33-E12D0DD39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F40F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771343"/>
    <w:pPr>
      <w:spacing w:after="0" w:line="240" w:lineRule="auto"/>
    </w:pPr>
  </w:style>
  <w:style w:type="paragraph" w:styleId="Lijstalinea">
    <w:name w:val="List Paragraph"/>
    <w:basedOn w:val="Standaard"/>
    <w:uiPriority w:val="34"/>
    <w:qFormat/>
    <w:rsid w:val="001D50AD"/>
    <w:pPr>
      <w:ind w:left="720"/>
      <w:contextualSpacing/>
    </w:pPr>
  </w:style>
  <w:style w:type="paragraph" w:customStyle="1" w:styleId="BasicParagraph">
    <w:name w:val="[Basic Paragraph]"/>
    <w:basedOn w:val="Standaard"/>
    <w:uiPriority w:val="99"/>
    <w:rsid w:val="00A70F92"/>
    <w:pPr>
      <w:widowControl w:val="0"/>
      <w:autoSpaceDE w:val="0"/>
      <w:autoSpaceDN w:val="0"/>
      <w:adjustRightInd w:val="0"/>
      <w:spacing w:after="0" w:line="288" w:lineRule="auto"/>
      <w:textAlignment w:val="center"/>
    </w:pPr>
    <w:rPr>
      <w:rFonts w:ascii="Times-Roman" w:eastAsia="MS Mincho" w:hAnsi="Times-Roman" w:cs="Times-Roman"/>
      <w:color w:val="000000"/>
      <w:sz w:val="24"/>
      <w:szCs w:val="24"/>
      <w:lang w:val="nl-NL"/>
    </w:rPr>
  </w:style>
  <w:style w:type="character" w:styleId="Hyperlink">
    <w:name w:val="Hyperlink"/>
    <w:basedOn w:val="Standaardalinea-lettertype"/>
    <w:uiPriority w:val="99"/>
    <w:unhideWhenUsed/>
    <w:rsid w:val="00A70F92"/>
    <w:rPr>
      <w:color w:val="0563C1" w:themeColor="hyperlink"/>
      <w:u w:val="single"/>
    </w:rPr>
  </w:style>
  <w:style w:type="paragraph" w:styleId="Koptekst">
    <w:name w:val="header"/>
    <w:basedOn w:val="Standaard"/>
    <w:link w:val="KoptekstChar"/>
    <w:uiPriority w:val="99"/>
    <w:unhideWhenUsed/>
    <w:rsid w:val="0079332B"/>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79332B"/>
  </w:style>
  <w:style w:type="paragraph" w:styleId="Voettekst">
    <w:name w:val="footer"/>
    <w:basedOn w:val="Standaard"/>
    <w:link w:val="VoettekstChar"/>
    <w:uiPriority w:val="99"/>
    <w:unhideWhenUsed/>
    <w:rsid w:val="0079332B"/>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79332B"/>
  </w:style>
  <w:style w:type="paragraph" w:styleId="Revisie">
    <w:name w:val="Revision"/>
    <w:hidden/>
    <w:uiPriority w:val="99"/>
    <w:semiHidden/>
    <w:rsid w:val="00A02AE7"/>
    <w:pPr>
      <w:spacing w:after="0" w:line="240" w:lineRule="auto"/>
    </w:pPr>
  </w:style>
  <w:style w:type="character" w:styleId="Verwijzingopmerking">
    <w:name w:val="annotation reference"/>
    <w:basedOn w:val="Standaardalinea-lettertype"/>
    <w:uiPriority w:val="99"/>
    <w:semiHidden/>
    <w:unhideWhenUsed/>
    <w:rsid w:val="00721109"/>
    <w:rPr>
      <w:sz w:val="16"/>
      <w:szCs w:val="16"/>
    </w:rPr>
  </w:style>
  <w:style w:type="paragraph" w:styleId="Tekstopmerking">
    <w:name w:val="annotation text"/>
    <w:basedOn w:val="Standaard"/>
    <w:link w:val="TekstopmerkingChar"/>
    <w:uiPriority w:val="99"/>
    <w:unhideWhenUsed/>
    <w:rsid w:val="00721109"/>
    <w:pPr>
      <w:spacing w:line="240" w:lineRule="auto"/>
    </w:pPr>
    <w:rPr>
      <w:sz w:val="20"/>
      <w:szCs w:val="20"/>
    </w:rPr>
  </w:style>
  <w:style w:type="character" w:customStyle="1" w:styleId="TekstopmerkingChar">
    <w:name w:val="Tekst opmerking Char"/>
    <w:basedOn w:val="Standaardalinea-lettertype"/>
    <w:link w:val="Tekstopmerking"/>
    <w:uiPriority w:val="99"/>
    <w:rsid w:val="00721109"/>
    <w:rPr>
      <w:sz w:val="20"/>
      <w:szCs w:val="20"/>
    </w:rPr>
  </w:style>
  <w:style w:type="paragraph" w:styleId="Onderwerpvanopmerking">
    <w:name w:val="annotation subject"/>
    <w:basedOn w:val="Tekstopmerking"/>
    <w:next w:val="Tekstopmerking"/>
    <w:link w:val="OnderwerpvanopmerkingChar"/>
    <w:uiPriority w:val="99"/>
    <w:semiHidden/>
    <w:unhideWhenUsed/>
    <w:rsid w:val="00721109"/>
    <w:rPr>
      <w:b/>
      <w:bCs/>
    </w:rPr>
  </w:style>
  <w:style w:type="character" w:customStyle="1" w:styleId="OnderwerpvanopmerkingChar">
    <w:name w:val="Onderwerp van opmerking Char"/>
    <w:basedOn w:val="TekstopmerkingChar"/>
    <w:link w:val="Onderwerpvanopmerking"/>
    <w:uiPriority w:val="99"/>
    <w:semiHidden/>
    <w:rsid w:val="00721109"/>
    <w:rPr>
      <w:b/>
      <w:bCs/>
      <w:sz w:val="20"/>
      <w:szCs w:val="20"/>
    </w:rPr>
  </w:style>
  <w:style w:type="character" w:styleId="Onopgelostemelding">
    <w:name w:val="Unresolved Mention"/>
    <w:basedOn w:val="Standaardalinea-lettertype"/>
    <w:uiPriority w:val="99"/>
    <w:semiHidden/>
    <w:unhideWhenUsed/>
    <w:rsid w:val="005944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Dick@Braakhekkepr.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7210CD424B822478D7F171EAC275DB3" ma:contentTypeVersion="19" ma:contentTypeDescription="Create a new document." ma:contentTypeScope="" ma:versionID="ca8c0e8259d6209ad358b2d9767c7886">
  <xsd:schema xmlns:xsd="http://www.w3.org/2001/XMLSchema" xmlns:xs="http://www.w3.org/2001/XMLSchema" xmlns:p="http://schemas.microsoft.com/office/2006/metadata/properties" xmlns:ns2="c8da104e-6a1d-4b01-a720-a1e29024104e" xmlns:ns3="eeb064f5-b91f-4532-bc93-5a06de940d8c" targetNamespace="http://schemas.microsoft.com/office/2006/metadata/properties" ma:root="true" ma:fieldsID="beaf9d975f1a3c58c428f39b21cf9d6d" ns2:_="" ns3:_="">
    <xsd:import namespace="c8da104e-6a1d-4b01-a720-a1e29024104e"/>
    <xsd:import namespace="eeb064f5-b91f-4532-bc93-5a06de940d8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da104e-6a1d-4b01-a720-a1e2902410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07cb7bf-e262-4389-9444-d721825baf0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b064f5-b91f-4532-bc93-5a06de940d8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b1f6348-be7a-4bfc-9e45-6563217ed75d}" ma:internalName="TaxCatchAll" ma:showField="CatchAllData" ma:web="eeb064f5-b91f-4532-bc93-5a06de940d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eb064f5-b91f-4532-bc93-5a06de940d8c" xsi:nil="true"/>
    <lcf76f155ced4ddcb4097134ff3c332f xmlns="c8da104e-6a1d-4b01-a720-a1e29024104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143EC54-446A-4E0B-A070-AE7DAABB45C5}">
  <ds:schemaRefs>
    <ds:schemaRef ds:uri="http://schemas.microsoft.com/sharepoint/v3/contenttype/forms"/>
  </ds:schemaRefs>
</ds:datastoreItem>
</file>

<file path=customXml/itemProps2.xml><?xml version="1.0" encoding="utf-8"?>
<ds:datastoreItem xmlns:ds="http://schemas.openxmlformats.org/officeDocument/2006/customXml" ds:itemID="{9DDDC575-AB5B-4349-8773-B4D0CEDBFF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da104e-6a1d-4b01-a720-a1e29024104e"/>
    <ds:schemaRef ds:uri="eeb064f5-b91f-4532-bc93-5a06de940d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B26B22-FD19-4868-B61D-1C1A3822AA74}">
  <ds:schemaRefs>
    <ds:schemaRef ds:uri="http://schemas.microsoft.com/office/2006/metadata/properties"/>
    <ds:schemaRef ds:uri="http://schemas.microsoft.com/office/infopath/2007/PartnerControls"/>
    <ds:schemaRef ds:uri="eeb064f5-b91f-4532-bc93-5a06de940d8c"/>
    <ds:schemaRef ds:uri="c8da104e-6a1d-4b01-a720-a1e29024104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1197</Words>
  <Characters>6588</Characters>
  <Application>Microsoft Office Word</Application>
  <DocSecurity>0</DocSecurity>
  <Lines>54</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 Yarwood</dc:creator>
  <cp:keywords/>
  <dc:description/>
  <cp:lastModifiedBy>dick braakhekke</cp:lastModifiedBy>
  <cp:revision>2</cp:revision>
  <cp:lastPrinted>2026-08-19T18:34:00Z</cp:lastPrinted>
  <dcterms:created xsi:type="dcterms:W3CDTF">2026-08-31T09:21:00Z</dcterms:created>
  <dcterms:modified xsi:type="dcterms:W3CDTF">2026-08-31T09:21:00Z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0x01010067210CD424B822478D7F171EAC275DB3</vt:lpwstr>
  </property>
  <property fmtid="{D5CDD505-2E9C-101B-9397-08002B2CF9AE}" pid="3" name="MediaServiceImageTags">
    <vt:lpwstr/>
  </property>
  <property fmtid="{D5CDD505-2E9C-101B-9397-08002B2CF9AE}" pid="4" name="GrammarlyDocumentId">
    <vt:lpwstr>23157f71-e8a9-4da9-bdfa-ca1582999b42</vt:lpwstr>
  </property>
</Properties>
</file>